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80" w:rsidRDefault="00882088" w:rsidP="004E14D5">
      <w:pPr>
        <w:jc w:val="center"/>
        <w:rPr>
          <w:b/>
          <w:sz w:val="28"/>
          <w:szCs w:val="28"/>
          <w:lang w:val="uk-UA"/>
        </w:rPr>
      </w:pPr>
      <w:r w:rsidRPr="00540D80">
        <w:rPr>
          <w:b/>
          <w:sz w:val="28"/>
          <w:szCs w:val="28"/>
          <w:lang w:val="uk-UA"/>
        </w:rPr>
        <w:t>Звіт</w:t>
      </w:r>
    </w:p>
    <w:p w:rsidR="00540D80" w:rsidRDefault="004C1A92" w:rsidP="004E14D5">
      <w:pPr>
        <w:ind w:left="1620"/>
        <w:jc w:val="center"/>
        <w:rPr>
          <w:b/>
          <w:sz w:val="28"/>
          <w:szCs w:val="28"/>
          <w:lang w:val="uk-UA"/>
        </w:rPr>
      </w:pPr>
      <w:r>
        <w:rPr>
          <w:b/>
          <w:sz w:val="28"/>
          <w:szCs w:val="28"/>
          <w:lang w:val="uk-UA"/>
        </w:rPr>
        <w:t>Бубні</w:t>
      </w:r>
      <w:r w:rsidR="00882088" w:rsidRPr="00540D80">
        <w:rPr>
          <w:b/>
          <w:sz w:val="28"/>
          <w:szCs w:val="28"/>
          <w:lang w:val="uk-UA"/>
        </w:rPr>
        <w:t>вської загальноосвітньої школи І-ІІІ ступенів</w:t>
      </w:r>
    </w:p>
    <w:p w:rsidR="00540D80" w:rsidRDefault="004C1A92" w:rsidP="004E14D5">
      <w:pPr>
        <w:ind w:left="1620"/>
        <w:jc w:val="center"/>
        <w:rPr>
          <w:b/>
          <w:sz w:val="28"/>
          <w:szCs w:val="28"/>
          <w:lang w:val="uk-UA"/>
        </w:rPr>
      </w:pPr>
      <w:r>
        <w:rPr>
          <w:b/>
          <w:sz w:val="28"/>
          <w:szCs w:val="28"/>
          <w:lang w:val="uk-UA"/>
        </w:rPr>
        <w:t>Наркевицької селищної ради</w:t>
      </w:r>
      <w:r w:rsidR="00882088" w:rsidRPr="00540D80">
        <w:rPr>
          <w:b/>
          <w:sz w:val="28"/>
          <w:szCs w:val="28"/>
          <w:lang w:val="uk-UA"/>
        </w:rPr>
        <w:t xml:space="preserve"> </w:t>
      </w:r>
      <w:r>
        <w:rPr>
          <w:b/>
          <w:sz w:val="28"/>
          <w:szCs w:val="28"/>
          <w:lang w:val="uk-UA"/>
        </w:rPr>
        <w:t xml:space="preserve">Волочиського району Хмельницької </w:t>
      </w:r>
      <w:r w:rsidR="00882088" w:rsidRPr="00540D80">
        <w:rPr>
          <w:b/>
          <w:sz w:val="28"/>
          <w:szCs w:val="28"/>
          <w:lang w:val="uk-UA"/>
        </w:rPr>
        <w:t xml:space="preserve"> області</w:t>
      </w:r>
    </w:p>
    <w:p w:rsidR="00882088" w:rsidRPr="00540D80" w:rsidRDefault="00882088" w:rsidP="00425394">
      <w:pPr>
        <w:ind w:left="1620"/>
        <w:rPr>
          <w:b/>
          <w:sz w:val="28"/>
          <w:szCs w:val="28"/>
          <w:lang w:val="uk-UA"/>
        </w:rPr>
      </w:pPr>
    </w:p>
    <w:p w:rsidR="00364C93" w:rsidRDefault="00364C93">
      <w:pPr>
        <w:rPr>
          <w:sz w:val="28"/>
          <w:szCs w:val="28"/>
          <w:lang w:val="uk-UA"/>
        </w:rPr>
      </w:pPr>
    </w:p>
    <w:p w:rsidR="00364C93" w:rsidRDefault="00AE3F44" w:rsidP="00560BCC">
      <w:pPr>
        <w:jc w:val="both"/>
        <w:rPr>
          <w:sz w:val="28"/>
          <w:szCs w:val="28"/>
          <w:lang w:val="uk-UA"/>
        </w:rPr>
      </w:pPr>
      <w:r>
        <w:rPr>
          <w:sz w:val="28"/>
          <w:szCs w:val="28"/>
          <w:lang w:val="uk-UA"/>
        </w:rPr>
        <w:t xml:space="preserve">   </w:t>
      </w:r>
      <w:r w:rsidR="00425394">
        <w:rPr>
          <w:sz w:val="28"/>
          <w:szCs w:val="28"/>
          <w:lang w:val="uk-UA"/>
        </w:rPr>
        <w:t xml:space="preserve"> </w:t>
      </w:r>
      <w:r w:rsidR="00364C93">
        <w:rPr>
          <w:sz w:val="28"/>
          <w:szCs w:val="28"/>
          <w:lang w:val="uk-UA"/>
        </w:rPr>
        <w:t>У своїй діяльно</w:t>
      </w:r>
      <w:r w:rsidR="00D6732D">
        <w:rPr>
          <w:sz w:val="28"/>
          <w:szCs w:val="28"/>
          <w:lang w:val="uk-UA"/>
        </w:rPr>
        <w:t xml:space="preserve">сті, щодо організації навчального процесу  педагогічний колектив бубнівської ЗОШ І-ІІІ ступенів  керується </w:t>
      </w:r>
      <w:r w:rsidR="00364C93">
        <w:rPr>
          <w:sz w:val="28"/>
          <w:szCs w:val="28"/>
          <w:lang w:val="uk-UA"/>
        </w:rPr>
        <w:t xml:space="preserve"> Конституцією України, </w:t>
      </w:r>
      <w:r w:rsidR="00560BCC">
        <w:rPr>
          <w:sz w:val="28"/>
          <w:szCs w:val="28"/>
          <w:lang w:val="uk-UA"/>
        </w:rPr>
        <w:t>З</w:t>
      </w:r>
      <w:r w:rsidR="00364C93">
        <w:rPr>
          <w:sz w:val="28"/>
          <w:szCs w:val="28"/>
          <w:lang w:val="uk-UA"/>
        </w:rPr>
        <w:t xml:space="preserve">аконами України «Про освіту», «Про загальну середню освіту», </w:t>
      </w:r>
      <w:r w:rsidR="00560BCC">
        <w:rPr>
          <w:sz w:val="28"/>
          <w:szCs w:val="28"/>
          <w:lang w:val="uk-UA"/>
        </w:rPr>
        <w:t>П</w:t>
      </w:r>
      <w:r w:rsidR="00364C93">
        <w:rPr>
          <w:sz w:val="28"/>
          <w:szCs w:val="28"/>
          <w:lang w:val="uk-UA"/>
        </w:rPr>
        <w:t>оложенням «Про загальноосвітній навчальний заклад» та іншими законодавчими документами України, що регламентують роботу навчального закладу, Статутом школи, правилами внутрішнього розпорядку, посадовими обов’язками директора школи, іншими нормативними документами, що регламентують роботу керівника загальноосвітнього навчального закладу.</w:t>
      </w:r>
    </w:p>
    <w:p w:rsidR="00560BCC" w:rsidRPr="00560BCC" w:rsidRDefault="00CF7D56" w:rsidP="00AE3F44">
      <w:pPr>
        <w:rPr>
          <w:b/>
          <w:sz w:val="28"/>
          <w:szCs w:val="28"/>
          <w:lang w:val="uk-UA"/>
        </w:rPr>
      </w:pPr>
      <w:r w:rsidRPr="00560BCC">
        <w:rPr>
          <w:b/>
          <w:sz w:val="28"/>
          <w:szCs w:val="28"/>
          <w:lang w:val="uk-UA"/>
        </w:rPr>
        <w:t>Загальна інформація про школу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380"/>
      </w:tblGrid>
      <w:tr w:rsidR="00527637" w:rsidRPr="00653318">
        <w:trPr>
          <w:trHeight w:val="398"/>
        </w:trPr>
        <w:tc>
          <w:tcPr>
            <w:tcW w:w="2340" w:type="dxa"/>
          </w:tcPr>
          <w:p w:rsidR="00527637" w:rsidRPr="00653318" w:rsidRDefault="00527637" w:rsidP="00DA6019">
            <w:pPr>
              <w:rPr>
                <w:b/>
                <w:sz w:val="28"/>
                <w:szCs w:val="28"/>
              </w:rPr>
            </w:pPr>
            <w:r w:rsidRPr="00653318">
              <w:rPr>
                <w:b/>
                <w:sz w:val="28"/>
                <w:szCs w:val="28"/>
              </w:rPr>
              <w:t xml:space="preserve">Рік заснування </w:t>
            </w:r>
          </w:p>
        </w:tc>
        <w:tc>
          <w:tcPr>
            <w:tcW w:w="7380" w:type="dxa"/>
            <w:vAlign w:val="center"/>
          </w:tcPr>
          <w:p w:rsidR="00527637" w:rsidRPr="00653318" w:rsidRDefault="00EF4E51" w:rsidP="00DA6019">
            <w:pPr>
              <w:spacing w:line="216" w:lineRule="auto"/>
              <w:jc w:val="both"/>
              <w:rPr>
                <w:sz w:val="28"/>
                <w:szCs w:val="28"/>
              </w:rPr>
            </w:pPr>
            <w:r>
              <w:rPr>
                <w:sz w:val="28"/>
                <w:szCs w:val="28"/>
              </w:rPr>
              <w:t>19</w:t>
            </w:r>
            <w:r w:rsidR="0077475E">
              <w:rPr>
                <w:sz w:val="28"/>
                <w:szCs w:val="28"/>
                <w:lang w:val="uk-UA"/>
              </w:rPr>
              <w:t>67</w:t>
            </w:r>
            <w:r w:rsidR="00527637">
              <w:rPr>
                <w:sz w:val="28"/>
                <w:szCs w:val="28"/>
              </w:rPr>
              <w:t xml:space="preserve"> рік</w:t>
            </w:r>
          </w:p>
        </w:tc>
      </w:tr>
      <w:tr w:rsidR="00527637" w:rsidRPr="00884E79">
        <w:trPr>
          <w:trHeight w:val="817"/>
        </w:trPr>
        <w:tc>
          <w:tcPr>
            <w:tcW w:w="2340" w:type="dxa"/>
          </w:tcPr>
          <w:p w:rsidR="00527637" w:rsidRDefault="00527637" w:rsidP="00DA6019">
            <w:pPr>
              <w:rPr>
                <w:b/>
                <w:sz w:val="28"/>
                <w:szCs w:val="28"/>
                <w:lang w:val="uk-UA"/>
              </w:rPr>
            </w:pPr>
            <w:r>
              <w:rPr>
                <w:b/>
                <w:sz w:val="28"/>
                <w:szCs w:val="28"/>
              </w:rPr>
              <w:t xml:space="preserve">Директор </w:t>
            </w:r>
            <w:r w:rsidRPr="00653318">
              <w:rPr>
                <w:b/>
                <w:sz w:val="28"/>
                <w:szCs w:val="28"/>
              </w:rPr>
              <w:t>школи</w:t>
            </w:r>
          </w:p>
          <w:p w:rsidR="00C95DE0" w:rsidRDefault="00C95DE0" w:rsidP="00DA6019">
            <w:pPr>
              <w:rPr>
                <w:b/>
                <w:sz w:val="28"/>
                <w:szCs w:val="28"/>
                <w:lang w:val="uk-UA"/>
              </w:rPr>
            </w:pPr>
          </w:p>
          <w:p w:rsidR="00C95DE0" w:rsidRDefault="00C95DE0" w:rsidP="00DA6019">
            <w:pPr>
              <w:rPr>
                <w:b/>
                <w:sz w:val="28"/>
                <w:szCs w:val="28"/>
                <w:lang w:val="uk-UA"/>
              </w:rPr>
            </w:pPr>
          </w:p>
          <w:p w:rsidR="00C95DE0" w:rsidRPr="00C95DE0" w:rsidRDefault="00C95DE0" w:rsidP="00DA6019">
            <w:pPr>
              <w:rPr>
                <w:b/>
                <w:sz w:val="28"/>
                <w:szCs w:val="28"/>
                <w:lang w:val="uk-UA"/>
              </w:rPr>
            </w:pPr>
            <w:r>
              <w:rPr>
                <w:b/>
                <w:sz w:val="28"/>
                <w:szCs w:val="28"/>
                <w:lang w:val="uk-UA"/>
              </w:rPr>
              <w:t>Заступник директора з навчально-виховної роботи</w:t>
            </w:r>
          </w:p>
        </w:tc>
        <w:tc>
          <w:tcPr>
            <w:tcW w:w="7380" w:type="dxa"/>
          </w:tcPr>
          <w:p w:rsidR="00BF1AD5" w:rsidRDefault="00EF4E51" w:rsidP="00BF1AD5">
            <w:pPr>
              <w:jc w:val="both"/>
              <w:rPr>
                <w:spacing w:val="-6"/>
                <w:sz w:val="28"/>
                <w:szCs w:val="28"/>
                <w:lang w:val="uk-UA"/>
              </w:rPr>
            </w:pPr>
            <w:r>
              <w:rPr>
                <w:spacing w:val="-6"/>
                <w:sz w:val="28"/>
                <w:szCs w:val="28"/>
                <w:lang w:val="uk-UA"/>
              </w:rPr>
              <w:t>Калинюк Г.В.</w:t>
            </w:r>
            <w:r w:rsidR="00527637" w:rsidRPr="00D6732D">
              <w:rPr>
                <w:spacing w:val="-6"/>
                <w:sz w:val="28"/>
                <w:szCs w:val="28"/>
                <w:lang w:val="uk-UA"/>
              </w:rPr>
              <w:t xml:space="preserve">, освіта вища, за фахом учитель </w:t>
            </w:r>
            <w:r>
              <w:rPr>
                <w:spacing w:val="-6"/>
                <w:sz w:val="28"/>
                <w:szCs w:val="28"/>
                <w:lang w:val="uk-UA"/>
              </w:rPr>
              <w:t>математики</w:t>
            </w:r>
            <w:r w:rsidR="00527637" w:rsidRPr="00D6732D">
              <w:rPr>
                <w:spacing w:val="-6"/>
                <w:sz w:val="28"/>
                <w:szCs w:val="28"/>
                <w:lang w:val="uk-UA"/>
              </w:rPr>
              <w:t xml:space="preserve"> спеціаліст вищої  кваліфікаційної категорії, має звання «вчитель-методист». </w:t>
            </w:r>
          </w:p>
          <w:p w:rsidR="00C95DE0" w:rsidRPr="00C95DE0" w:rsidRDefault="00C95DE0" w:rsidP="00BF1AD5">
            <w:pPr>
              <w:jc w:val="both"/>
              <w:rPr>
                <w:spacing w:val="-6"/>
                <w:sz w:val="28"/>
                <w:szCs w:val="28"/>
                <w:lang w:val="uk-UA"/>
              </w:rPr>
            </w:pPr>
            <w:r>
              <w:rPr>
                <w:spacing w:val="-6"/>
                <w:sz w:val="28"/>
                <w:szCs w:val="28"/>
                <w:lang w:val="uk-UA"/>
              </w:rPr>
              <w:t>Антонюк О.О.,освіта – вища,зафахом вчитель хіміїі біології,спеціаліст першої кваліфікаційної категорії, на посаді з 2014 року.</w:t>
            </w:r>
          </w:p>
        </w:tc>
      </w:tr>
      <w:tr w:rsidR="00527637" w:rsidRPr="00653318">
        <w:tc>
          <w:tcPr>
            <w:tcW w:w="2340" w:type="dxa"/>
          </w:tcPr>
          <w:p w:rsidR="00527637" w:rsidRPr="00653318" w:rsidRDefault="00527637" w:rsidP="00DA6019">
            <w:pPr>
              <w:rPr>
                <w:b/>
                <w:sz w:val="28"/>
                <w:szCs w:val="28"/>
              </w:rPr>
            </w:pPr>
            <w:r w:rsidRPr="00653318">
              <w:rPr>
                <w:b/>
                <w:sz w:val="28"/>
                <w:szCs w:val="28"/>
              </w:rPr>
              <w:t>Контингент учнів</w:t>
            </w:r>
          </w:p>
        </w:tc>
        <w:tc>
          <w:tcPr>
            <w:tcW w:w="7380" w:type="dxa"/>
          </w:tcPr>
          <w:p w:rsidR="00527637" w:rsidRPr="00EC5E74" w:rsidRDefault="00527637" w:rsidP="00EC5E74">
            <w:pPr>
              <w:jc w:val="both"/>
              <w:rPr>
                <w:sz w:val="28"/>
                <w:szCs w:val="28"/>
                <w:lang w:val="uk-UA"/>
              </w:rPr>
            </w:pPr>
            <w:r>
              <w:rPr>
                <w:sz w:val="28"/>
                <w:szCs w:val="28"/>
                <w:lang w:val="uk-UA"/>
              </w:rPr>
              <w:t xml:space="preserve">На </w:t>
            </w:r>
            <w:r w:rsidR="00C95DE0">
              <w:rPr>
                <w:sz w:val="28"/>
                <w:szCs w:val="28"/>
                <w:lang w:val="uk-UA"/>
              </w:rPr>
              <w:t xml:space="preserve">даний час  </w:t>
            </w:r>
            <w:r>
              <w:rPr>
                <w:sz w:val="28"/>
                <w:szCs w:val="28"/>
                <w:lang w:val="uk-UA"/>
              </w:rPr>
              <w:t xml:space="preserve"> у</w:t>
            </w:r>
            <w:r w:rsidR="00C95DE0">
              <w:rPr>
                <w:sz w:val="28"/>
                <w:szCs w:val="28"/>
              </w:rPr>
              <w:t xml:space="preserve"> 1</w:t>
            </w:r>
            <w:r w:rsidR="00C95DE0">
              <w:rPr>
                <w:sz w:val="28"/>
                <w:szCs w:val="28"/>
                <w:lang w:val="uk-UA"/>
              </w:rPr>
              <w:t>1</w:t>
            </w:r>
            <w:r>
              <w:rPr>
                <w:sz w:val="28"/>
                <w:szCs w:val="28"/>
              </w:rPr>
              <w:t xml:space="preserve"> класах навча</w:t>
            </w:r>
            <w:r w:rsidR="00755940">
              <w:rPr>
                <w:sz w:val="28"/>
                <w:szCs w:val="28"/>
                <w:lang w:val="uk-UA"/>
              </w:rPr>
              <w:t>ється</w:t>
            </w:r>
            <w:r>
              <w:rPr>
                <w:sz w:val="28"/>
                <w:szCs w:val="28"/>
              </w:rPr>
              <w:t xml:space="preserve"> </w:t>
            </w:r>
            <w:r w:rsidR="00EF4E51">
              <w:rPr>
                <w:sz w:val="28"/>
                <w:szCs w:val="28"/>
                <w:lang w:val="uk-UA"/>
              </w:rPr>
              <w:t>1</w:t>
            </w:r>
            <w:r w:rsidR="00EC5E74">
              <w:rPr>
                <w:sz w:val="28"/>
                <w:szCs w:val="28"/>
                <w:lang w:val="uk-UA"/>
              </w:rPr>
              <w:t>25</w:t>
            </w:r>
            <w:r>
              <w:rPr>
                <w:sz w:val="28"/>
                <w:szCs w:val="28"/>
              </w:rPr>
              <w:t xml:space="preserve"> учнів</w:t>
            </w:r>
            <w:r w:rsidRPr="00653318">
              <w:rPr>
                <w:sz w:val="28"/>
                <w:szCs w:val="28"/>
              </w:rPr>
              <w:t xml:space="preserve">, з </w:t>
            </w:r>
            <w:r>
              <w:rPr>
                <w:sz w:val="28"/>
                <w:szCs w:val="28"/>
              </w:rPr>
              <w:t xml:space="preserve">них 1 – 4 класів – </w:t>
            </w:r>
            <w:r w:rsidR="00EC5E74">
              <w:rPr>
                <w:sz w:val="28"/>
                <w:szCs w:val="28"/>
                <w:lang w:val="uk-UA"/>
              </w:rPr>
              <w:t>60</w:t>
            </w:r>
            <w:r>
              <w:rPr>
                <w:sz w:val="28"/>
                <w:szCs w:val="28"/>
              </w:rPr>
              <w:t xml:space="preserve"> учнів, 5 – 9 класів – </w:t>
            </w:r>
            <w:r w:rsidR="00EC5E74">
              <w:rPr>
                <w:sz w:val="28"/>
                <w:szCs w:val="28"/>
                <w:lang w:val="uk-UA"/>
              </w:rPr>
              <w:t>56</w:t>
            </w:r>
            <w:r>
              <w:rPr>
                <w:sz w:val="28"/>
                <w:szCs w:val="28"/>
              </w:rPr>
              <w:t xml:space="preserve"> учні</w:t>
            </w:r>
            <w:r w:rsidR="00EC5E74">
              <w:rPr>
                <w:sz w:val="28"/>
                <w:szCs w:val="28"/>
                <w:lang w:val="uk-UA"/>
              </w:rPr>
              <w:t>в</w:t>
            </w:r>
            <w:r>
              <w:rPr>
                <w:sz w:val="28"/>
                <w:szCs w:val="28"/>
              </w:rPr>
              <w:t xml:space="preserve">, 10 – 11 класів </w:t>
            </w:r>
            <w:r w:rsidR="00EF4E51">
              <w:rPr>
                <w:sz w:val="28"/>
                <w:szCs w:val="28"/>
                <w:lang w:val="uk-UA"/>
              </w:rPr>
              <w:t>9</w:t>
            </w:r>
            <w:r>
              <w:rPr>
                <w:sz w:val="28"/>
                <w:szCs w:val="28"/>
              </w:rPr>
              <w:t xml:space="preserve"> учнів.  Випускників 9 клас</w:t>
            </w:r>
            <w:r>
              <w:rPr>
                <w:sz w:val="28"/>
                <w:szCs w:val="28"/>
                <w:lang w:val="uk-UA"/>
              </w:rPr>
              <w:t>у</w:t>
            </w:r>
            <w:r>
              <w:rPr>
                <w:sz w:val="28"/>
                <w:szCs w:val="28"/>
              </w:rPr>
              <w:t xml:space="preserve"> – </w:t>
            </w:r>
            <w:r w:rsidR="00EC5E74">
              <w:rPr>
                <w:sz w:val="28"/>
                <w:szCs w:val="28"/>
                <w:lang w:val="uk-UA"/>
              </w:rPr>
              <w:t xml:space="preserve">17 </w:t>
            </w:r>
            <w:r>
              <w:rPr>
                <w:sz w:val="28"/>
                <w:szCs w:val="28"/>
              </w:rPr>
              <w:t>уч</w:t>
            </w:r>
            <w:r w:rsidR="007A1F74">
              <w:rPr>
                <w:sz w:val="28"/>
                <w:szCs w:val="28"/>
                <w:lang w:val="uk-UA"/>
              </w:rPr>
              <w:t>нів</w:t>
            </w:r>
            <w:r>
              <w:rPr>
                <w:sz w:val="28"/>
                <w:szCs w:val="28"/>
              </w:rPr>
              <w:t xml:space="preserve">, </w:t>
            </w:r>
            <w:r>
              <w:rPr>
                <w:sz w:val="28"/>
                <w:szCs w:val="28"/>
                <w:lang w:val="uk-UA"/>
              </w:rPr>
              <w:t>в</w:t>
            </w:r>
            <w:r w:rsidRPr="00653318">
              <w:rPr>
                <w:sz w:val="28"/>
                <w:szCs w:val="28"/>
              </w:rPr>
              <w:t>и</w:t>
            </w:r>
            <w:r>
              <w:rPr>
                <w:sz w:val="28"/>
                <w:szCs w:val="28"/>
              </w:rPr>
              <w:t xml:space="preserve">пускників 11 класу – </w:t>
            </w:r>
            <w:r w:rsidR="00EC5E74">
              <w:rPr>
                <w:sz w:val="28"/>
                <w:szCs w:val="28"/>
                <w:lang w:val="uk-UA"/>
              </w:rPr>
              <w:t>5</w:t>
            </w:r>
            <w:r>
              <w:rPr>
                <w:sz w:val="28"/>
                <w:szCs w:val="28"/>
              </w:rPr>
              <w:t xml:space="preserve"> учнів</w:t>
            </w:r>
            <w:r w:rsidR="00EC5E74">
              <w:rPr>
                <w:sz w:val="28"/>
                <w:szCs w:val="28"/>
                <w:lang w:val="uk-UA"/>
              </w:rPr>
              <w:t>.</w:t>
            </w:r>
          </w:p>
        </w:tc>
      </w:tr>
      <w:tr w:rsidR="00527637" w:rsidRPr="00653318">
        <w:tc>
          <w:tcPr>
            <w:tcW w:w="2340" w:type="dxa"/>
          </w:tcPr>
          <w:p w:rsidR="00527637" w:rsidRPr="00653318" w:rsidRDefault="00527637" w:rsidP="00DA6019">
            <w:pPr>
              <w:rPr>
                <w:b/>
                <w:sz w:val="28"/>
                <w:szCs w:val="28"/>
              </w:rPr>
            </w:pPr>
            <w:r w:rsidRPr="00653318">
              <w:rPr>
                <w:b/>
                <w:sz w:val="28"/>
                <w:szCs w:val="28"/>
              </w:rPr>
              <w:t>Мова навчання</w:t>
            </w:r>
          </w:p>
        </w:tc>
        <w:tc>
          <w:tcPr>
            <w:tcW w:w="7380" w:type="dxa"/>
          </w:tcPr>
          <w:p w:rsidR="00527637" w:rsidRPr="00BF1AD5" w:rsidRDefault="00527637" w:rsidP="00DA6019">
            <w:pPr>
              <w:ind w:right="800"/>
              <w:jc w:val="both"/>
              <w:rPr>
                <w:sz w:val="28"/>
                <w:szCs w:val="28"/>
                <w:lang w:val="uk-UA"/>
              </w:rPr>
            </w:pPr>
            <w:r>
              <w:rPr>
                <w:sz w:val="28"/>
                <w:szCs w:val="28"/>
              </w:rPr>
              <w:t>Українська мова</w:t>
            </w:r>
            <w:r w:rsidR="00BF1AD5">
              <w:rPr>
                <w:sz w:val="28"/>
                <w:szCs w:val="28"/>
                <w:lang w:val="uk-UA"/>
              </w:rPr>
              <w:t>, вивчаються англійська та німецька мови</w:t>
            </w:r>
          </w:p>
        </w:tc>
      </w:tr>
      <w:tr w:rsidR="00527637" w:rsidRPr="00653318">
        <w:tc>
          <w:tcPr>
            <w:tcW w:w="2340" w:type="dxa"/>
          </w:tcPr>
          <w:p w:rsidR="00527637" w:rsidRPr="00653318" w:rsidRDefault="00527637" w:rsidP="00DA6019">
            <w:pPr>
              <w:rPr>
                <w:b/>
                <w:sz w:val="28"/>
                <w:szCs w:val="28"/>
              </w:rPr>
            </w:pPr>
            <w:r w:rsidRPr="00653318">
              <w:rPr>
                <w:b/>
                <w:sz w:val="28"/>
                <w:szCs w:val="28"/>
              </w:rPr>
              <w:t>Профільне навчання</w:t>
            </w:r>
          </w:p>
        </w:tc>
        <w:tc>
          <w:tcPr>
            <w:tcW w:w="7380" w:type="dxa"/>
          </w:tcPr>
          <w:p w:rsidR="00527637" w:rsidRPr="007A1F74" w:rsidRDefault="00EF4E51" w:rsidP="00EC5E74">
            <w:pPr>
              <w:tabs>
                <w:tab w:val="left" w:pos="6732"/>
              </w:tabs>
              <w:ind w:right="72"/>
              <w:jc w:val="both"/>
              <w:rPr>
                <w:sz w:val="28"/>
                <w:szCs w:val="28"/>
                <w:lang w:val="uk-UA"/>
              </w:rPr>
            </w:pPr>
            <w:r>
              <w:rPr>
                <w:sz w:val="28"/>
                <w:szCs w:val="28"/>
                <w:lang w:val="uk-UA"/>
              </w:rPr>
              <w:t>історичний</w:t>
            </w:r>
            <w:r w:rsidR="00527637">
              <w:rPr>
                <w:sz w:val="28"/>
                <w:szCs w:val="28"/>
              </w:rPr>
              <w:t xml:space="preserve"> </w:t>
            </w:r>
            <w:r>
              <w:rPr>
                <w:sz w:val="28"/>
                <w:szCs w:val="28"/>
                <w:lang w:val="uk-UA"/>
              </w:rPr>
              <w:t xml:space="preserve">у </w:t>
            </w:r>
            <w:r w:rsidR="00527637">
              <w:rPr>
                <w:sz w:val="28"/>
                <w:szCs w:val="28"/>
              </w:rPr>
              <w:t>1</w:t>
            </w:r>
            <w:r w:rsidR="00EC5E74">
              <w:rPr>
                <w:sz w:val="28"/>
                <w:szCs w:val="28"/>
                <w:lang w:val="uk-UA"/>
              </w:rPr>
              <w:t>1</w:t>
            </w:r>
            <w:r w:rsidR="00527637">
              <w:rPr>
                <w:sz w:val="28"/>
                <w:szCs w:val="28"/>
              </w:rPr>
              <w:t xml:space="preserve"> класі </w:t>
            </w:r>
            <w:r>
              <w:rPr>
                <w:sz w:val="28"/>
                <w:szCs w:val="28"/>
                <w:lang w:val="uk-UA"/>
              </w:rPr>
              <w:t xml:space="preserve"> та універсальний </w:t>
            </w:r>
            <w:r w:rsidR="007A1F74">
              <w:rPr>
                <w:sz w:val="28"/>
                <w:szCs w:val="28"/>
                <w:lang w:val="uk-UA"/>
              </w:rPr>
              <w:t xml:space="preserve"> профіл</w:t>
            </w:r>
            <w:r>
              <w:rPr>
                <w:sz w:val="28"/>
                <w:szCs w:val="28"/>
                <w:lang w:val="uk-UA"/>
              </w:rPr>
              <w:t>ь</w:t>
            </w:r>
            <w:r w:rsidR="00527637">
              <w:rPr>
                <w:sz w:val="28"/>
                <w:szCs w:val="28"/>
              </w:rPr>
              <w:t xml:space="preserve"> </w:t>
            </w:r>
            <w:r w:rsidR="00527637">
              <w:rPr>
                <w:sz w:val="28"/>
                <w:szCs w:val="28"/>
                <w:lang w:val="uk-UA"/>
              </w:rPr>
              <w:t>в</w:t>
            </w:r>
            <w:r w:rsidR="00527637">
              <w:rPr>
                <w:sz w:val="28"/>
                <w:szCs w:val="28"/>
              </w:rPr>
              <w:t xml:space="preserve"> 1</w:t>
            </w:r>
            <w:r w:rsidR="00EC5E74">
              <w:rPr>
                <w:sz w:val="28"/>
                <w:szCs w:val="28"/>
                <w:lang w:val="uk-UA"/>
              </w:rPr>
              <w:t>0</w:t>
            </w:r>
            <w:r w:rsidR="00527637">
              <w:rPr>
                <w:sz w:val="28"/>
                <w:szCs w:val="28"/>
              </w:rPr>
              <w:t xml:space="preserve"> класі </w:t>
            </w:r>
          </w:p>
        </w:tc>
      </w:tr>
      <w:tr w:rsidR="00527637" w:rsidRPr="00653318">
        <w:tc>
          <w:tcPr>
            <w:tcW w:w="2340" w:type="dxa"/>
          </w:tcPr>
          <w:p w:rsidR="00527637" w:rsidRPr="00653318" w:rsidRDefault="00527637" w:rsidP="00DA6019">
            <w:pPr>
              <w:rPr>
                <w:b/>
                <w:sz w:val="28"/>
                <w:szCs w:val="28"/>
              </w:rPr>
            </w:pPr>
            <w:r w:rsidRPr="00653318">
              <w:rPr>
                <w:b/>
                <w:sz w:val="28"/>
                <w:szCs w:val="28"/>
              </w:rPr>
              <w:t>Педагогічний колектив</w:t>
            </w:r>
          </w:p>
        </w:tc>
        <w:tc>
          <w:tcPr>
            <w:tcW w:w="7380" w:type="dxa"/>
          </w:tcPr>
          <w:p w:rsidR="00527637" w:rsidRPr="00527637" w:rsidRDefault="00527637" w:rsidP="00EC5E74">
            <w:pPr>
              <w:tabs>
                <w:tab w:val="left" w:pos="-5328"/>
                <w:tab w:val="left" w:pos="-5148"/>
              </w:tabs>
              <w:jc w:val="both"/>
              <w:rPr>
                <w:spacing w:val="-4"/>
                <w:sz w:val="28"/>
                <w:szCs w:val="28"/>
              </w:rPr>
            </w:pPr>
            <w:r w:rsidRPr="00527637">
              <w:rPr>
                <w:spacing w:val="-4"/>
                <w:sz w:val="28"/>
                <w:szCs w:val="28"/>
              </w:rPr>
              <w:t xml:space="preserve"> Педагогічний колектив нараховує </w:t>
            </w:r>
            <w:r w:rsidR="00EF4E51">
              <w:rPr>
                <w:spacing w:val="-4"/>
                <w:sz w:val="28"/>
                <w:szCs w:val="28"/>
                <w:lang w:val="uk-UA"/>
              </w:rPr>
              <w:t>1</w:t>
            </w:r>
            <w:r w:rsidR="00EC5E74">
              <w:rPr>
                <w:spacing w:val="-4"/>
                <w:sz w:val="28"/>
                <w:szCs w:val="28"/>
                <w:lang w:val="uk-UA"/>
              </w:rPr>
              <w:t>7</w:t>
            </w:r>
            <w:r w:rsidRPr="00527637">
              <w:rPr>
                <w:spacing w:val="-4"/>
                <w:sz w:val="28"/>
                <w:szCs w:val="28"/>
              </w:rPr>
              <w:t xml:space="preserve"> педагог</w:t>
            </w:r>
            <w:r w:rsidR="007A1F74">
              <w:rPr>
                <w:spacing w:val="-4"/>
                <w:sz w:val="28"/>
                <w:szCs w:val="28"/>
                <w:lang w:val="uk-UA"/>
              </w:rPr>
              <w:t>ів</w:t>
            </w:r>
            <w:r w:rsidRPr="00527637">
              <w:rPr>
                <w:spacing w:val="-4"/>
                <w:sz w:val="28"/>
                <w:szCs w:val="28"/>
              </w:rPr>
              <w:t xml:space="preserve">, з них </w:t>
            </w:r>
            <w:r w:rsidR="00EF4E51">
              <w:rPr>
                <w:spacing w:val="-4"/>
                <w:sz w:val="28"/>
                <w:szCs w:val="28"/>
                <w:lang w:val="uk-UA"/>
              </w:rPr>
              <w:t>15</w:t>
            </w:r>
            <w:r w:rsidRPr="00527637">
              <w:rPr>
                <w:spacing w:val="-4"/>
                <w:sz w:val="28"/>
                <w:szCs w:val="28"/>
              </w:rPr>
              <w:t xml:space="preserve"> мають вищу освіту, 1- бакалавр, </w:t>
            </w:r>
            <w:r w:rsidR="00EC5E74">
              <w:rPr>
                <w:spacing w:val="-4"/>
                <w:sz w:val="28"/>
                <w:szCs w:val="28"/>
                <w:lang w:val="uk-UA"/>
              </w:rPr>
              <w:t>1</w:t>
            </w:r>
            <w:r w:rsidRPr="00527637">
              <w:rPr>
                <w:spacing w:val="-4"/>
                <w:sz w:val="28"/>
                <w:szCs w:val="28"/>
              </w:rPr>
              <w:t xml:space="preserve"> – середню спеціальну. Вищу кваліфікаційну категорію мають </w:t>
            </w:r>
            <w:r w:rsidR="00EC5E74">
              <w:rPr>
                <w:spacing w:val="-4"/>
                <w:sz w:val="28"/>
                <w:szCs w:val="28"/>
                <w:lang w:val="uk-UA"/>
              </w:rPr>
              <w:t>5</w:t>
            </w:r>
            <w:r w:rsidR="00EF4E51">
              <w:rPr>
                <w:spacing w:val="-4"/>
                <w:sz w:val="28"/>
                <w:szCs w:val="28"/>
              </w:rPr>
              <w:t xml:space="preserve"> вчителі</w:t>
            </w:r>
            <w:r w:rsidR="00EC5E74">
              <w:rPr>
                <w:spacing w:val="-4"/>
                <w:sz w:val="28"/>
                <w:szCs w:val="28"/>
                <w:lang w:val="uk-UA"/>
              </w:rPr>
              <w:t>в</w:t>
            </w:r>
            <w:r w:rsidRPr="00527637">
              <w:rPr>
                <w:spacing w:val="-4"/>
                <w:sz w:val="28"/>
                <w:szCs w:val="28"/>
              </w:rPr>
              <w:t xml:space="preserve">, І кваліфікаційну категорію – </w:t>
            </w:r>
            <w:r w:rsidR="00EC5E74">
              <w:rPr>
                <w:spacing w:val="-4"/>
                <w:sz w:val="28"/>
                <w:szCs w:val="28"/>
                <w:lang w:val="uk-UA"/>
              </w:rPr>
              <w:t>1</w:t>
            </w:r>
            <w:r w:rsidRPr="00527637">
              <w:rPr>
                <w:spacing w:val="-4"/>
                <w:sz w:val="28"/>
                <w:szCs w:val="28"/>
              </w:rPr>
              <w:t xml:space="preserve"> вчител</w:t>
            </w:r>
            <w:r w:rsidR="00EC5E74">
              <w:rPr>
                <w:spacing w:val="-4"/>
                <w:sz w:val="28"/>
                <w:szCs w:val="28"/>
                <w:lang w:val="uk-UA"/>
              </w:rPr>
              <w:t>ь</w:t>
            </w:r>
            <w:r w:rsidRPr="00527637">
              <w:rPr>
                <w:spacing w:val="-4"/>
                <w:sz w:val="28"/>
                <w:szCs w:val="28"/>
              </w:rPr>
              <w:t xml:space="preserve">, ІІ кваліфікаційну категорію – </w:t>
            </w:r>
            <w:r w:rsidR="00EF4E51">
              <w:rPr>
                <w:spacing w:val="-4"/>
                <w:sz w:val="28"/>
                <w:szCs w:val="28"/>
                <w:lang w:val="uk-UA"/>
              </w:rPr>
              <w:t xml:space="preserve">3 </w:t>
            </w:r>
            <w:r w:rsidR="007A1F74">
              <w:rPr>
                <w:spacing w:val="-4"/>
                <w:sz w:val="28"/>
                <w:szCs w:val="28"/>
              </w:rPr>
              <w:t>вчител</w:t>
            </w:r>
            <w:r w:rsidR="007A1F74">
              <w:rPr>
                <w:spacing w:val="-4"/>
                <w:sz w:val="28"/>
                <w:szCs w:val="28"/>
                <w:lang w:val="uk-UA"/>
              </w:rPr>
              <w:t>і</w:t>
            </w:r>
            <w:r w:rsidRPr="00527637">
              <w:rPr>
                <w:spacing w:val="-4"/>
                <w:sz w:val="28"/>
                <w:szCs w:val="28"/>
              </w:rPr>
              <w:t xml:space="preserve">, категорію „спеціаліст” – </w:t>
            </w:r>
            <w:r w:rsidR="00EC5E74">
              <w:rPr>
                <w:spacing w:val="-4"/>
                <w:sz w:val="28"/>
                <w:szCs w:val="28"/>
                <w:lang w:val="uk-UA"/>
              </w:rPr>
              <w:t>6</w:t>
            </w:r>
            <w:r w:rsidRPr="00527637">
              <w:rPr>
                <w:spacing w:val="-4"/>
                <w:sz w:val="28"/>
                <w:szCs w:val="28"/>
              </w:rPr>
              <w:t xml:space="preserve"> вчителів.</w:t>
            </w:r>
          </w:p>
        </w:tc>
      </w:tr>
      <w:tr w:rsidR="00527637" w:rsidRPr="00216688">
        <w:tc>
          <w:tcPr>
            <w:tcW w:w="2340" w:type="dxa"/>
          </w:tcPr>
          <w:p w:rsidR="00527637" w:rsidRPr="00653318" w:rsidRDefault="00527637" w:rsidP="00DA6019">
            <w:pPr>
              <w:rPr>
                <w:b/>
                <w:sz w:val="28"/>
                <w:szCs w:val="28"/>
              </w:rPr>
            </w:pPr>
            <w:r w:rsidRPr="00653318">
              <w:rPr>
                <w:b/>
                <w:sz w:val="28"/>
                <w:szCs w:val="28"/>
              </w:rPr>
              <w:t>Забезпечення харчуванням</w:t>
            </w:r>
          </w:p>
        </w:tc>
        <w:tc>
          <w:tcPr>
            <w:tcW w:w="7380" w:type="dxa"/>
          </w:tcPr>
          <w:p w:rsidR="00527637" w:rsidRPr="00216688" w:rsidRDefault="00527637" w:rsidP="00BF1AD5">
            <w:pPr>
              <w:jc w:val="both"/>
              <w:rPr>
                <w:sz w:val="28"/>
                <w:szCs w:val="28"/>
                <w:lang w:val="uk-UA"/>
              </w:rPr>
            </w:pPr>
            <w:r>
              <w:rPr>
                <w:sz w:val="28"/>
                <w:szCs w:val="28"/>
              </w:rPr>
              <w:t xml:space="preserve"> </w:t>
            </w:r>
            <w:r w:rsidRPr="00653318">
              <w:rPr>
                <w:sz w:val="28"/>
                <w:szCs w:val="28"/>
              </w:rPr>
              <w:t>Гарячим безкоштовни</w:t>
            </w:r>
            <w:r>
              <w:rPr>
                <w:sz w:val="28"/>
                <w:szCs w:val="28"/>
              </w:rPr>
              <w:t>м харчуванням</w:t>
            </w:r>
            <w:r>
              <w:rPr>
                <w:sz w:val="28"/>
                <w:szCs w:val="28"/>
                <w:lang w:val="uk-UA"/>
              </w:rPr>
              <w:t xml:space="preserve"> навчального року </w:t>
            </w:r>
            <w:r>
              <w:rPr>
                <w:sz w:val="28"/>
                <w:szCs w:val="28"/>
              </w:rPr>
              <w:t xml:space="preserve"> </w:t>
            </w:r>
            <w:r>
              <w:rPr>
                <w:sz w:val="28"/>
                <w:szCs w:val="28"/>
                <w:lang w:val="uk-UA"/>
              </w:rPr>
              <w:t xml:space="preserve">  </w:t>
            </w:r>
            <w:r w:rsidRPr="00653318">
              <w:rPr>
                <w:sz w:val="28"/>
                <w:szCs w:val="28"/>
              </w:rPr>
              <w:t xml:space="preserve">забезпечено </w:t>
            </w:r>
            <w:r w:rsidR="00EC5E74">
              <w:rPr>
                <w:sz w:val="28"/>
                <w:szCs w:val="28"/>
                <w:lang w:val="uk-UA"/>
              </w:rPr>
              <w:t>60</w:t>
            </w:r>
            <w:r w:rsidR="00EF4E51">
              <w:rPr>
                <w:sz w:val="28"/>
                <w:szCs w:val="28"/>
                <w:lang w:val="uk-UA"/>
              </w:rPr>
              <w:t xml:space="preserve"> учні</w:t>
            </w:r>
            <w:r w:rsidR="00EC5E74">
              <w:rPr>
                <w:sz w:val="28"/>
                <w:szCs w:val="28"/>
                <w:lang w:val="uk-UA"/>
              </w:rPr>
              <w:t>в</w:t>
            </w:r>
            <w:r w:rsidRPr="00216688">
              <w:rPr>
                <w:sz w:val="28"/>
                <w:szCs w:val="28"/>
                <w:lang w:val="uk-UA"/>
              </w:rPr>
              <w:t xml:space="preserve"> початкових класів та </w:t>
            </w:r>
            <w:r w:rsidR="00EC5E74">
              <w:rPr>
                <w:sz w:val="28"/>
                <w:szCs w:val="28"/>
                <w:lang w:val="uk-UA"/>
              </w:rPr>
              <w:t>2</w:t>
            </w:r>
            <w:r w:rsidR="00BF1AD5">
              <w:rPr>
                <w:sz w:val="28"/>
                <w:szCs w:val="28"/>
                <w:lang w:val="uk-UA"/>
              </w:rPr>
              <w:t>7</w:t>
            </w:r>
            <w:r w:rsidRPr="00216688">
              <w:rPr>
                <w:sz w:val="28"/>
                <w:szCs w:val="28"/>
                <w:lang w:val="uk-UA"/>
              </w:rPr>
              <w:t xml:space="preserve"> дітей пільгових категорій</w:t>
            </w:r>
            <w:r w:rsidR="00BF1AD5">
              <w:rPr>
                <w:sz w:val="28"/>
                <w:szCs w:val="28"/>
                <w:lang w:val="uk-UA"/>
              </w:rPr>
              <w:t>, що становить 69,6 % від загальної кількості учнів</w:t>
            </w:r>
            <w:r w:rsidRPr="00216688">
              <w:rPr>
                <w:b/>
                <w:sz w:val="28"/>
                <w:szCs w:val="28"/>
                <w:lang w:val="uk-UA"/>
              </w:rPr>
              <w:t>.</w:t>
            </w:r>
            <w:r w:rsidRPr="00216688">
              <w:rPr>
                <w:sz w:val="28"/>
                <w:szCs w:val="28"/>
                <w:lang w:val="uk-UA"/>
              </w:rPr>
              <w:t xml:space="preserve"> За рахунок батьківської плати харчується </w:t>
            </w:r>
            <w:r w:rsidR="00EC5E74">
              <w:rPr>
                <w:sz w:val="28"/>
                <w:szCs w:val="28"/>
                <w:lang w:val="uk-UA"/>
              </w:rPr>
              <w:t>3</w:t>
            </w:r>
            <w:r w:rsidR="00BF1AD5">
              <w:rPr>
                <w:sz w:val="28"/>
                <w:szCs w:val="28"/>
                <w:lang w:val="uk-UA"/>
              </w:rPr>
              <w:t>6</w:t>
            </w:r>
            <w:r w:rsidRPr="00216688">
              <w:rPr>
                <w:sz w:val="28"/>
                <w:szCs w:val="28"/>
                <w:lang w:val="uk-UA"/>
              </w:rPr>
              <w:t xml:space="preserve"> учнів.</w:t>
            </w:r>
          </w:p>
        </w:tc>
      </w:tr>
      <w:tr w:rsidR="00527637" w:rsidRPr="00527637">
        <w:tc>
          <w:tcPr>
            <w:tcW w:w="2340" w:type="dxa"/>
          </w:tcPr>
          <w:p w:rsidR="00527637" w:rsidRPr="00653318" w:rsidRDefault="00527637" w:rsidP="00DA6019">
            <w:pPr>
              <w:rPr>
                <w:b/>
                <w:sz w:val="28"/>
                <w:szCs w:val="28"/>
              </w:rPr>
            </w:pPr>
            <w:r w:rsidRPr="00653318">
              <w:rPr>
                <w:b/>
                <w:sz w:val="28"/>
                <w:szCs w:val="28"/>
              </w:rPr>
              <w:t>Творчий потенціал</w:t>
            </w:r>
          </w:p>
        </w:tc>
        <w:tc>
          <w:tcPr>
            <w:tcW w:w="7380" w:type="dxa"/>
          </w:tcPr>
          <w:p w:rsidR="00A723E5" w:rsidRPr="007A1F74" w:rsidRDefault="007A1F74" w:rsidP="00A723E5">
            <w:pPr>
              <w:jc w:val="both"/>
              <w:rPr>
                <w:spacing w:val="-4"/>
                <w:sz w:val="28"/>
                <w:szCs w:val="28"/>
                <w:lang w:val="uk-UA"/>
              </w:rPr>
            </w:pPr>
            <w:r w:rsidRPr="007A1F74">
              <w:rPr>
                <w:sz w:val="28"/>
                <w:szCs w:val="28"/>
              </w:rPr>
              <w:t>Педагогічний колектив працює над проблемою «</w:t>
            </w:r>
            <w:r w:rsidR="00A723E5" w:rsidRPr="00157D97">
              <w:rPr>
                <w:sz w:val="28"/>
                <w:szCs w:val="28"/>
                <w:lang w:val="uk-UA"/>
              </w:rPr>
              <w:t>«</w:t>
            </w:r>
            <w:r w:rsidR="00A723E5">
              <w:rPr>
                <w:sz w:val="28"/>
                <w:szCs w:val="28"/>
                <w:lang w:val="uk-UA"/>
              </w:rPr>
              <w:t xml:space="preserve">Формування інформаційно-комунцікаційної та </w:t>
            </w:r>
            <w:r w:rsidR="00A723E5">
              <w:rPr>
                <w:sz w:val="28"/>
                <w:szCs w:val="28"/>
                <w:lang w:val="uk-UA"/>
              </w:rPr>
              <w:lastRenderedPageBreak/>
              <w:t>комунікативної</w:t>
            </w:r>
            <w:r w:rsidR="00C95DE0">
              <w:rPr>
                <w:sz w:val="28"/>
                <w:szCs w:val="28"/>
                <w:lang w:val="uk-UA"/>
              </w:rPr>
              <w:t xml:space="preserve"> </w:t>
            </w:r>
            <w:r w:rsidR="00A723E5">
              <w:rPr>
                <w:sz w:val="28"/>
                <w:szCs w:val="28"/>
                <w:lang w:val="uk-UA"/>
              </w:rPr>
              <w:t>компетентностей на засадах діяльнісного підходу як засіб творчого розвитку особистості</w:t>
            </w:r>
            <w:r w:rsidR="00A723E5" w:rsidRPr="00157D97">
              <w:rPr>
                <w:sz w:val="28"/>
                <w:szCs w:val="28"/>
                <w:lang w:val="uk-UA"/>
              </w:rPr>
              <w:t>»</w:t>
            </w:r>
            <w:r w:rsidRPr="007A1F74">
              <w:rPr>
                <w:sz w:val="28"/>
                <w:szCs w:val="28"/>
              </w:rPr>
              <w:t xml:space="preserve">». </w:t>
            </w:r>
          </w:p>
          <w:p w:rsidR="00527637" w:rsidRPr="007A1F74" w:rsidRDefault="00527637" w:rsidP="00DA6019">
            <w:pPr>
              <w:jc w:val="both"/>
              <w:rPr>
                <w:spacing w:val="-4"/>
                <w:sz w:val="28"/>
                <w:szCs w:val="28"/>
                <w:lang w:val="uk-UA"/>
              </w:rPr>
            </w:pPr>
          </w:p>
        </w:tc>
      </w:tr>
      <w:tr w:rsidR="00527637" w:rsidRPr="00653318">
        <w:tc>
          <w:tcPr>
            <w:tcW w:w="2340" w:type="dxa"/>
          </w:tcPr>
          <w:p w:rsidR="00527637" w:rsidRPr="00653318" w:rsidRDefault="00527637" w:rsidP="00DA6019">
            <w:pPr>
              <w:rPr>
                <w:b/>
                <w:sz w:val="28"/>
                <w:szCs w:val="28"/>
              </w:rPr>
            </w:pPr>
            <w:r w:rsidRPr="00653318">
              <w:rPr>
                <w:b/>
                <w:sz w:val="28"/>
                <w:szCs w:val="28"/>
              </w:rPr>
              <w:lastRenderedPageBreak/>
              <w:t>Гурткова робота</w:t>
            </w:r>
          </w:p>
        </w:tc>
        <w:tc>
          <w:tcPr>
            <w:tcW w:w="7380" w:type="dxa"/>
          </w:tcPr>
          <w:p w:rsidR="00A723E5" w:rsidRPr="00A723E5" w:rsidRDefault="00527637" w:rsidP="00A723E5">
            <w:pPr>
              <w:jc w:val="both"/>
              <w:rPr>
                <w:sz w:val="28"/>
                <w:szCs w:val="28"/>
                <w:lang w:val="uk-UA"/>
              </w:rPr>
            </w:pPr>
            <w:r>
              <w:rPr>
                <w:sz w:val="28"/>
                <w:szCs w:val="28"/>
              </w:rPr>
              <w:t xml:space="preserve">У школі працює </w:t>
            </w:r>
            <w:r w:rsidR="00EC5E74">
              <w:rPr>
                <w:sz w:val="28"/>
                <w:szCs w:val="28"/>
                <w:lang w:val="uk-UA"/>
              </w:rPr>
              <w:t>2</w:t>
            </w:r>
            <w:r w:rsidR="00C95DE0">
              <w:rPr>
                <w:sz w:val="28"/>
                <w:szCs w:val="28"/>
              </w:rPr>
              <w:t xml:space="preserve"> гуртк</w:t>
            </w:r>
            <w:r w:rsidR="00BF1AD5">
              <w:rPr>
                <w:sz w:val="28"/>
                <w:szCs w:val="28"/>
                <w:lang w:val="uk-UA"/>
              </w:rPr>
              <w:t>и</w:t>
            </w:r>
            <w:r w:rsidR="00A723E5">
              <w:rPr>
                <w:sz w:val="28"/>
                <w:szCs w:val="28"/>
                <w:lang w:val="uk-UA"/>
              </w:rPr>
              <w:t>:</w:t>
            </w:r>
            <w:r w:rsidR="00BF1AD5">
              <w:rPr>
                <w:sz w:val="28"/>
                <w:szCs w:val="28"/>
                <w:lang w:val="uk-UA"/>
              </w:rPr>
              <w:t xml:space="preserve"> спортивний</w:t>
            </w:r>
            <w:r w:rsidR="00A723E5">
              <w:rPr>
                <w:sz w:val="28"/>
                <w:szCs w:val="28"/>
                <w:lang w:val="uk-UA"/>
              </w:rPr>
              <w:t xml:space="preserve">, </w:t>
            </w:r>
            <w:r w:rsidR="00EC5E74">
              <w:rPr>
                <w:sz w:val="28"/>
                <w:szCs w:val="28"/>
                <w:lang w:val="uk-UA"/>
              </w:rPr>
              <w:t>прикладного мистецтва «Візерунок»</w:t>
            </w:r>
            <w:r w:rsidR="00BF1AD5">
              <w:rPr>
                <w:sz w:val="28"/>
                <w:szCs w:val="28"/>
                <w:lang w:val="uk-UA"/>
              </w:rPr>
              <w:t>, хореографічний гурток «В сучасних ритмах» (вакансія викладача географії станом на 01.09.2017 року)</w:t>
            </w:r>
          </w:p>
          <w:p w:rsidR="00527637" w:rsidRPr="00423A81" w:rsidRDefault="00527637" w:rsidP="00423A81">
            <w:pPr>
              <w:jc w:val="both"/>
              <w:rPr>
                <w:sz w:val="28"/>
                <w:szCs w:val="28"/>
                <w:lang w:val="uk-UA"/>
              </w:rPr>
            </w:pPr>
          </w:p>
        </w:tc>
      </w:tr>
      <w:tr w:rsidR="00527637" w:rsidRPr="00653318">
        <w:tc>
          <w:tcPr>
            <w:tcW w:w="2340" w:type="dxa"/>
          </w:tcPr>
          <w:p w:rsidR="00C73EA6" w:rsidRDefault="00527637" w:rsidP="00DA6019">
            <w:pPr>
              <w:rPr>
                <w:b/>
                <w:sz w:val="28"/>
                <w:szCs w:val="28"/>
                <w:lang w:val="uk-UA"/>
              </w:rPr>
            </w:pPr>
            <w:r w:rsidRPr="00653318">
              <w:rPr>
                <w:b/>
                <w:sz w:val="28"/>
                <w:szCs w:val="28"/>
              </w:rPr>
              <w:t xml:space="preserve">Підвіз учнів </w:t>
            </w:r>
          </w:p>
          <w:p w:rsidR="00527637" w:rsidRPr="00653318" w:rsidRDefault="00527637" w:rsidP="00DA6019">
            <w:pPr>
              <w:rPr>
                <w:b/>
                <w:sz w:val="28"/>
                <w:szCs w:val="28"/>
              </w:rPr>
            </w:pPr>
            <w:r w:rsidRPr="00653318">
              <w:rPr>
                <w:b/>
                <w:sz w:val="28"/>
                <w:szCs w:val="28"/>
              </w:rPr>
              <w:t>та вчителів</w:t>
            </w:r>
          </w:p>
        </w:tc>
        <w:tc>
          <w:tcPr>
            <w:tcW w:w="7380" w:type="dxa"/>
          </w:tcPr>
          <w:p w:rsidR="00527637" w:rsidRPr="00653318" w:rsidRDefault="00527637" w:rsidP="00EC5E74">
            <w:pPr>
              <w:jc w:val="both"/>
              <w:rPr>
                <w:sz w:val="28"/>
                <w:szCs w:val="28"/>
              </w:rPr>
            </w:pPr>
            <w:r>
              <w:rPr>
                <w:sz w:val="28"/>
                <w:szCs w:val="28"/>
              </w:rPr>
              <w:t xml:space="preserve"> </w:t>
            </w:r>
            <w:r w:rsidRPr="00653318">
              <w:rPr>
                <w:sz w:val="28"/>
                <w:szCs w:val="28"/>
              </w:rPr>
              <w:t xml:space="preserve">Підвіз </w:t>
            </w:r>
            <w:r w:rsidR="00EC5E74">
              <w:rPr>
                <w:sz w:val="28"/>
                <w:szCs w:val="28"/>
                <w:lang w:val="uk-UA"/>
              </w:rPr>
              <w:t>43</w:t>
            </w:r>
            <w:r>
              <w:rPr>
                <w:sz w:val="28"/>
                <w:szCs w:val="28"/>
                <w:lang w:val="uk-UA"/>
              </w:rPr>
              <w:t xml:space="preserve"> уч</w:t>
            </w:r>
            <w:r w:rsidR="00A723E5">
              <w:rPr>
                <w:sz w:val="28"/>
                <w:szCs w:val="28"/>
                <w:lang w:val="uk-UA"/>
              </w:rPr>
              <w:t>н</w:t>
            </w:r>
            <w:r w:rsidR="00EC5E74">
              <w:rPr>
                <w:sz w:val="28"/>
                <w:szCs w:val="28"/>
                <w:lang w:val="uk-UA"/>
              </w:rPr>
              <w:t>і</w:t>
            </w:r>
            <w:r w:rsidR="00A723E5">
              <w:rPr>
                <w:sz w:val="28"/>
                <w:szCs w:val="28"/>
                <w:lang w:val="uk-UA"/>
              </w:rPr>
              <w:t xml:space="preserve"> із сіл Копачівка</w:t>
            </w:r>
            <w:r w:rsidR="00EC5E74">
              <w:rPr>
                <w:sz w:val="28"/>
                <w:szCs w:val="28"/>
                <w:lang w:val="uk-UA"/>
              </w:rPr>
              <w:t xml:space="preserve"> Друга</w:t>
            </w:r>
            <w:r w:rsidR="00A723E5">
              <w:rPr>
                <w:sz w:val="28"/>
                <w:szCs w:val="28"/>
                <w:lang w:val="uk-UA"/>
              </w:rPr>
              <w:t>, Пахутенці та Новоленськ</w:t>
            </w:r>
            <w:r>
              <w:rPr>
                <w:sz w:val="28"/>
                <w:szCs w:val="28"/>
                <w:lang w:val="uk-UA"/>
              </w:rPr>
              <w:t xml:space="preserve"> </w:t>
            </w:r>
            <w:r w:rsidRPr="00653318">
              <w:rPr>
                <w:sz w:val="28"/>
                <w:szCs w:val="28"/>
              </w:rPr>
              <w:t>здійснюється шкільним автобусом.</w:t>
            </w:r>
          </w:p>
        </w:tc>
      </w:tr>
      <w:tr w:rsidR="00527637" w:rsidRPr="00653318">
        <w:trPr>
          <w:trHeight w:val="71"/>
        </w:trPr>
        <w:tc>
          <w:tcPr>
            <w:tcW w:w="2340" w:type="dxa"/>
          </w:tcPr>
          <w:p w:rsidR="00527637" w:rsidRPr="00653318" w:rsidRDefault="00527637" w:rsidP="00DA6019">
            <w:pPr>
              <w:rPr>
                <w:b/>
                <w:sz w:val="28"/>
                <w:szCs w:val="28"/>
              </w:rPr>
            </w:pPr>
            <w:r w:rsidRPr="00653318">
              <w:rPr>
                <w:b/>
                <w:sz w:val="28"/>
                <w:szCs w:val="28"/>
              </w:rPr>
              <w:t>Матеріально-технічне забезпечення</w:t>
            </w:r>
          </w:p>
        </w:tc>
        <w:tc>
          <w:tcPr>
            <w:tcW w:w="7380" w:type="dxa"/>
          </w:tcPr>
          <w:p w:rsidR="00527637" w:rsidRPr="005E5BC8" w:rsidRDefault="00527637" w:rsidP="00DA6019">
            <w:pPr>
              <w:jc w:val="both"/>
              <w:rPr>
                <w:sz w:val="28"/>
                <w:szCs w:val="28"/>
              </w:rPr>
            </w:pPr>
            <w:r w:rsidRPr="005E5BC8">
              <w:rPr>
                <w:sz w:val="28"/>
                <w:szCs w:val="28"/>
              </w:rPr>
              <w:t>До послуг учнів –</w:t>
            </w:r>
            <w:r w:rsidR="00EC5E74">
              <w:rPr>
                <w:sz w:val="28"/>
                <w:szCs w:val="28"/>
                <w:lang w:val="uk-UA"/>
              </w:rPr>
              <w:t xml:space="preserve"> 2 </w:t>
            </w:r>
            <w:r w:rsidR="00A723E5">
              <w:rPr>
                <w:sz w:val="28"/>
                <w:szCs w:val="28"/>
                <w:lang w:val="uk-UA"/>
              </w:rPr>
              <w:t>к</w:t>
            </w:r>
            <w:r w:rsidRPr="005E5BC8">
              <w:rPr>
                <w:sz w:val="28"/>
                <w:szCs w:val="28"/>
              </w:rPr>
              <w:t>омп’ютерний клас</w:t>
            </w:r>
            <w:r w:rsidR="00EC5E74">
              <w:rPr>
                <w:sz w:val="28"/>
                <w:szCs w:val="28"/>
                <w:lang w:val="uk-UA"/>
              </w:rPr>
              <w:t>и</w:t>
            </w:r>
            <w:r w:rsidRPr="005E5BC8">
              <w:rPr>
                <w:sz w:val="28"/>
                <w:szCs w:val="28"/>
              </w:rPr>
              <w:t xml:space="preserve"> (</w:t>
            </w:r>
            <w:r w:rsidR="00A723E5">
              <w:rPr>
                <w:sz w:val="28"/>
                <w:szCs w:val="28"/>
                <w:lang w:val="uk-UA"/>
              </w:rPr>
              <w:t>9</w:t>
            </w:r>
            <w:r w:rsidR="00A723E5">
              <w:rPr>
                <w:sz w:val="28"/>
                <w:szCs w:val="28"/>
              </w:rPr>
              <w:t xml:space="preserve"> ПК)</w:t>
            </w:r>
            <w:r w:rsidR="00A723E5">
              <w:rPr>
                <w:sz w:val="28"/>
                <w:szCs w:val="28"/>
                <w:lang w:val="uk-UA"/>
              </w:rPr>
              <w:t xml:space="preserve"> плюс 14 ноутбуків, мультимедійна дошка,</w:t>
            </w:r>
            <w:r w:rsidRPr="005E5BC8">
              <w:rPr>
                <w:sz w:val="28"/>
                <w:szCs w:val="28"/>
              </w:rPr>
              <w:t xml:space="preserve"> </w:t>
            </w:r>
            <w:r w:rsidR="00A723E5">
              <w:rPr>
                <w:sz w:val="28"/>
                <w:szCs w:val="28"/>
                <w:lang w:val="uk-UA"/>
              </w:rPr>
              <w:t>актова зала</w:t>
            </w:r>
            <w:r w:rsidRPr="005E5BC8">
              <w:rPr>
                <w:sz w:val="28"/>
                <w:szCs w:val="28"/>
              </w:rPr>
              <w:t xml:space="preserve">, гімнастичний </w:t>
            </w:r>
            <w:r w:rsidR="00A723E5">
              <w:rPr>
                <w:sz w:val="28"/>
                <w:szCs w:val="28"/>
                <w:lang w:val="uk-UA"/>
              </w:rPr>
              <w:t>,</w:t>
            </w:r>
            <w:r w:rsidRPr="005E5BC8">
              <w:rPr>
                <w:sz w:val="28"/>
                <w:szCs w:val="28"/>
              </w:rPr>
              <w:t xml:space="preserve"> </w:t>
            </w:r>
            <w:r w:rsidR="00A723E5" w:rsidRPr="005E5BC8">
              <w:rPr>
                <w:sz w:val="28"/>
                <w:szCs w:val="28"/>
              </w:rPr>
              <w:t xml:space="preserve">баскетбольний </w:t>
            </w:r>
            <w:r w:rsidR="00A723E5">
              <w:rPr>
                <w:sz w:val="28"/>
                <w:szCs w:val="28"/>
                <w:lang w:val="uk-UA"/>
              </w:rPr>
              <w:t xml:space="preserve">та </w:t>
            </w:r>
            <w:r w:rsidRPr="005E5BC8">
              <w:rPr>
                <w:sz w:val="28"/>
                <w:szCs w:val="28"/>
              </w:rPr>
              <w:t xml:space="preserve">футбольний майданчики, </w:t>
            </w:r>
            <w:r w:rsidR="00A723E5">
              <w:rPr>
                <w:sz w:val="28"/>
                <w:szCs w:val="28"/>
              </w:rPr>
              <w:t>їдальня</w:t>
            </w:r>
            <w:r w:rsidR="00A723E5">
              <w:rPr>
                <w:sz w:val="28"/>
                <w:szCs w:val="28"/>
                <w:lang w:val="uk-UA"/>
              </w:rPr>
              <w:t>.</w:t>
            </w:r>
            <w:r w:rsidRPr="005E5BC8">
              <w:rPr>
                <w:sz w:val="28"/>
                <w:szCs w:val="28"/>
              </w:rPr>
              <w:t xml:space="preserve"> </w:t>
            </w:r>
          </w:p>
          <w:p w:rsidR="00527637" w:rsidRDefault="00527637" w:rsidP="00DA6019">
            <w:pPr>
              <w:jc w:val="both"/>
              <w:rPr>
                <w:sz w:val="28"/>
                <w:szCs w:val="28"/>
                <w:lang w:val="uk-UA"/>
              </w:rPr>
            </w:pPr>
            <w:r w:rsidRPr="005E5BC8">
              <w:rPr>
                <w:sz w:val="28"/>
                <w:szCs w:val="28"/>
              </w:rPr>
              <w:t xml:space="preserve">Бібліотечний фонд налічує </w:t>
            </w:r>
            <w:r w:rsidR="00C95DE0">
              <w:rPr>
                <w:sz w:val="28"/>
                <w:szCs w:val="28"/>
                <w:lang w:val="uk-UA"/>
              </w:rPr>
              <w:t xml:space="preserve">  понад 3000 </w:t>
            </w:r>
            <w:r w:rsidRPr="005E5BC8">
              <w:rPr>
                <w:sz w:val="28"/>
                <w:szCs w:val="28"/>
              </w:rPr>
              <w:t xml:space="preserve"> навчальної літератури.</w:t>
            </w:r>
          </w:p>
          <w:p w:rsidR="00C73EA6" w:rsidRPr="00C73EA6" w:rsidRDefault="00C73EA6" w:rsidP="00DA6019">
            <w:pPr>
              <w:jc w:val="both"/>
              <w:rPr>
                <w:sz w:val="28"/>
                <w:szCs w:val="28"/>
                <w:lang w:val="uk-UA"/>
              </w:rPr>
            </w:pPr>
          </w:p>
        </w:tc>
      </w:tr>
    </w:tbl>
    <w:p w:rsidR="00CF7D56" w:rsidRPr="00560BCC" w:rsidRDefault="00CF7D56" w:rsidP="00AE3F44">
      <w:pPr>
        <w:rPr>
          <w:b/>
          <w:sz w:val="28"/>
          <w:szCs w:val="28"/>
          <w:lang w:val="uk-UA"/>
        </w:rPr>
      </w:pPr>
      <w:r w:rsidRPr="00560BCC">
        <w:rPr>
          <w:b/>
          <w:sz w:val="28"/>
          <w:szCs w:val="28"/>
          <w:lang w:val="uk-UA"/>
        </w:rPr>
        <w:t>Кадрове забезпечення</w:t>
      </w:r>
    </w:p>
    <w:p w:rsidR="00CF7D56" w:rsidRDefault="00CF7D56" w:rsidP="00576334">
      <w:pPr>
        <w:tabs>
          <w:tab w:val="left" w:pos="9360"/>
        </w:tabs>
        <w:jc w:val="both"/>
        <w:rPr>
          <w:sz w:val="28"/>
          <w:szCs w:val="28"/>
          <w:lang w:val="uk-UA"/>
        </w:rPr>
      </w:pPr>
      <w:r>
        <w:rPr>
          <w:sz w:val="28"/>
          <w:szCs w:val="28"/>
          <w:lang w:val="uk-UA"/>
        </w:rPr>
        <w:t xml:space="preserve"> </w:t>
      </w:r>
      <w:r w:rsidR="00AE3F44">
        <w:rPr>
          <w:sz w:val="28"/>
          <w:szCs w:val="28"/>
          <w:lang w:val="uk-UA"/>
        </w:rPr>
        <w:t xml:space="preserve">  </w:t>
      </w:r>
      <w:r w:rsidR="00425394">
        <w:rPr>
          <w:sz w:val="28"/>
          <w:szCs w:val="28"/>
          <w:lang w:val="uk-UA"/>
        </w:rPr>
        <w:t xml:space="preserve"> </w:t>
      </w:r>
      <w:r>
        <w:rPr>
          <w:sz w:val="28"/>
          <w:szCs w:val="28"/>
          <w:lang w:val="uk-UA"/>
        </w:rPr>
        <w:t xml:space="preserve">Відповідно до ст. 45 Закону України «Про загальну середню освіту» штатний розпис закладу установлюються </w:t>
      </w:r>
      <w:r w:rsidR="007B2E94">
        <w:rPr>
          <w:sz w:val="28"/>
          <w:szCs w:val="28"/>
          <w:lang w:val="uk-UA"/>
        </w:rPr>
        <w:t>ваідділом</w:t>
      </w:r>
      <w:r>
        <w:rPr>
          <w:sz w:val="28"/>
          <w:szCs w:val="28"/>
          <w:lang w:val="uk-UA"/>
        </w:rPr>
        <w:t xml:space="preserve"> освіти Харківської районної </w:t>
      </w:r>
      <w:r w:rsidR="007B2E94">
        <w:rPr>
          <w:sz w:val="28"/>
          <w:szCs w:val="28"/>
          <w:lang w:val="uk-UA"/>
        </w:rPr>
        <w:t>державної адміністрації</w:t>
      </w:r>
      <w:r>
        <w:rPr>
          <w:sz w:val="28"/>
          <w:szCs w:val="28"/>
          <w:lang w:val="uk-UA"/>
        </w:rPr>
        <w:t xml:space="preserve"> на підставі Типових штатних нормативів загальноосвітніх навчальних закладів.</w:t>
      </w:r>
    </w:p>
    <w:p w:rsidR="00CF7D56" w:rsidRDefault="00AE3F44" w:rsidP="00AB5BF7">
      <w:pPr>
        <w:jc w:val="both"/>
        <w:rPr>
          <w:sz w:val="28"/>
          <w:szCs w:val="28"/>
          <w:lang w:val="uk-UA"/>
        </w:rPr>
      </w:pPr>
      <w:r>
        <w:rPr>
          <w:sz w:val="28"/>
          <w:szCs w:val="28"/>
          <w:lang w:val="uk-UA"/>
        </w:rPr>
        <w:t xml:space="preserve">   </w:t>
      </w:r>
      <w:r w:rsidR="00425394">
        <w:rPr>
          <w:sz w:val="28"/>
          <w:szCs w:val="28"/>
          <w:lang w:val="uk-UA"/>
        </w:rPr>
        <w:t xml:space="preserve"> </w:t>
      </w:r>
      <w:r w:rsidR="00CF7D56">
        <w:rPr>
          <w:sz w:val="28"/>
          <w:szCs w:val="28"/>
          <w:lang w:val="uk-UA"/>
        </w:rPr>
        <w:t>Кадрове забезпечення школи здійснюється в повній відповідності з навчальними планами загальноосвітнього навчального закладу.</w:t>
      </w:r>
    </w:p>
    <w:p w:rsidR="00CF7D56" w:rsidRDefault="00AE3F44" w:rsidP="00AB5BF7">
      <w:pPr>
        <w:jc w:val="both"/>
        <w:rPr>
          <w:sz w:val="28"/>
          <w:szCs w:val="28"/>
          <w:lang w:val="uk-UA"/>
        </w:rPr>
      </w:pPr>
      <w:r>
        <w:rPr>
          <w:sz w:val="28"/>
          <w:szCs w:val="28"/>
          <w:lang w:val="uk-UA"/>
        </w:rPr>
        <w:t xml:space="preserve">   </w:t>
      </w:r>
      <w:r w:rsidR="00425394">
        <w:rPr>
          <w:sz w:val="28"/>
          <w:szCs w:val="28"/>
          <w:lang w:val="uk-UA"/>
        </w:rPr>
        <w:t xml:space="preserve"> </w:t>
      </w:r>
      <w:r w:rsidR="00CF7D56">
        <w:rPr>
          <w:sz w:val="28"/>
          <w:szCs w:val="28"/>
          <w:lang w:val="uk-UA"/>
        </w:rPr>
        <w:t>У 201</w:t>
      </w:r>
      <w:r w:rsidR="00E61696">
        <w:rPr>
          <w:sz w:val="28"/>
          <w:szCs w:val="28"/>
          <w:lang w:val="uk-UA"/>
        </w:rPr>
        <w:t>6</w:t>
      </w:r>
      <w:r w:rsidR="00CF7D56">
        <w:rPr>
          <w:sz w:val="28"/>
          <w:szCs w:val="28"/>
          <w:lang w:val="uk-UA"/>
        </w:rPr>
        <w:t>/201</w:t>
      </w:r>
      <w:r w:rsidR="00E61696">
        <w:rPr>
          <w:sz w:val="28"/>
          <w:szCs w:val="28"/>
          <w:lang w:val="uk-UA"/>
        </w:rPr>
        <w:t>7</w:t>
      </w:r>
      <w:r w:rsidR="00CF7D56">
        <w:rPr>
          <w:sz w:val="28"/>
          <w:szCs w:val="28"/>
          <w:lang w:val="uk-UA"/>
        </w:rPr>
        <w:t xml:space="preserve"> навчальному році школа була забезпечена штатними працівниками на </w:t>
      </w:r>
      <w:r w:rsidR="008567B3">
        <w:rPr>
          <w:sz w:val="28"/>
          <w:szCs w:val="28"/>
          <w:lang w:val="uk-UA"/>
        </w:rPr>
        <w:t>100%</w:t>
      </w:r>
      <w:r w:rsidR="00E61696">
        <w:rPr>
          <w:sz w:val="28"/>
          <w:szCs w:val="28"/>
          <w:lang w:val="uk-UA"/>
        </w:rPr>
        <w:t>:</w:t>
      </w:r>
      <w:r w:rsidR="00CF7D56">
        <w:rPr>
          <w:sz w:val="28"/>
          <w:szCs w:val="28"/>
          <w:lang w:val="uk-UA"/>
        </w:rPr>
        <w:t xml:space="preserve"> </w:t>
      </w:r>
      <w:r w:rsidR="008567B3">
        <w:rPr>
          <w:sz w:val="28"/>
          <w:szCs w:val="28"/>
          <w:lang w:val="uk-UA"/>
        </w:rPr>
        <w:t>2</w:t>
      </w:r>
      <w:r w:rsidR="00E61696">
        <w:rPr>
          <w:sz w:val="28"/>
          <w:szCs w:val="28"/>
          <w:lang w:val="uk-UA"/>
        </w:rPr>
        <w:t>9</w:t>
      </w:r>
      <w:r w:rsidR="00CF7D56">
        <w:rPr>
          <w:sz w:val="28"/>
          <w:szCs w:val="28"/>
          <w:lang w:val="uk-UA"/>
        </w:rPr>
        <w:t xml:space="preserve"> штатн</w:t>
      </w:r>
      <w:r w:rsidR="008567B3">
        <w:rPr>
          <w:sz w:val="28"/>
          <w:szCs w:val="28"/>
          <w:lang w:val="uk-UA"/>
        </w:rPr>
        <w:t>их</w:t>
      </w:r>
      <w:r w:rsidR="00B540F1">
        <w:rPr>
          <w:sz w:val="28"/>
          <w:szCs w:val="28"/>
          <w:lang w:val="uk-UA"/>
        </w:rPr>
        <w:t xml:space="preserve"> одиниц</w:t>
      </w:r>
      <w:r w:rsidR="008567B3">
        <w:rPr>
          <w:sz w:val="28"/>
          <w:szCs w:val="28"/>
          <w:lang w:val="uk-UA"/>
        </w:rPr>
        <w:t>ь</w:t>
      </w:r>
      <w:r w:rsidR="00CF7D56">
        <w:rPr>
          <w:sz w:val="28"/>
          <w:szCs w:val="28"/>
          <w:lang w:val="uk-UA"/>
        </w:rPr>
        <w:t xml:space="preserve"> (педагогічних працівників - </w:t>
      </w:r>
      <w:r w:rsidR="008567B3">
        <w:rPr>
          <w:sz w:val="28"/>
          <w:szCs w:val="28"/>
          <w:lang w:val="uk-UA"/>
        </w:rPr>
        <w:t>1</w:t>
      </w:r>
      <w:r w:rsidR="00E61696">
        <w:rPr>
          <w:sz w:val="28"/>
          <w:szCs w:val="28"/>
          <w:lang w:val="uk-UA"/>
        </w:rPr>
        <w:t>7</w:t>
      </w:r>
      <w:r w:rsidR="00CF7D56">
        <w:rPr>
          <w:sz w:val="28"/>
          <w:szCs w:val="28"/>
          <w:lang w:val="uk-UA"/>
        </w:rPr>
        <w:t>; працівників з числа обслуговуючого персоналу</w:t>
      </w:r>
      <w:r w:rsidR="00B540F1">
        <w:rPr>
          <w:sz w:val="28"/>
          <w:szCs w:val="28"/>
          <w:lang w:val="uk-UA"/>
        </w:rPr>
        <w:t xml:space="preserve"> -</w:t>
      </w:r>
      <w:r w:rsidR="00CF7D56">
        <w:rPr>
          <w:sz w:val="28"/>
          <w:szCs w:val="28"/>
          <w:lang w:val="uk-UA"/>
        </w:rPr>
        <w:t xml:space="preserve"> </w:t>
      </w:r>
      <w:r w:rsidR="00033D91">
        <w:rPr>
          <w:sz w:val="28"/>
          <w:szCs w:val="28"/>
          <w:lang w:val="uk-UA"/>
        </w:rPr>
        <w:t>1</w:t>
      </w:r>
      <w:r w:rsidR="00E61696">
        <w:rPr>
          <w:sz w:val="28"/>
          <w:szCs w:val="28"/>
          <w:lang w:val="uk-UA"/>
        </w:rPr>
        <w:t>2</w:t>
      </w:r>
      <w:r w:rsidR="007B2E94">
        <w:rPr>
          <w:sz w:val="28"/>
          <w:szCs w:val="28"/>
          <w:lang w:val="uk-UA"/>
        </w:rPr>
        <w:t>)</w:t>
      </w:r>
      <w:r w:rsidR="00CF7D56">
        <w:rPr>
          <w:sz w:val="28"/>
          <w:szCs w:val="28"/>
          <w:lang w:val="uk-UA"/>
        </w:rPr>
        <w:t>.</w:t>
      </w:r>
    </w:p>
    <w:p w:rsidR="00CF7D56" w:rsidRDefault="00AE3F44" w:rsidP="00AB5BF7">
      <w:pPr>
        <w:jc w:val="both"/>
        <w:rPr>
          <w:sz w:val="28"/>
          <w:szCs w:val="28"/>
          <w:lang w:val="uk-UA"/>
        </w:rPr>
      </w:pPr>
      <w:r>
        <w:rPr>
          <w:sz w:val="28"/>
          <w:szCs w:val="28"/>
          <w:lang w:val="uk-UA"/>
        </w:rPr>
        <w:t xml:space="preserve">   </w:t>
      </w:r>
      <w:r w:rsidR="00425394">
        <w:rPr>
          <w:sz w:val="28"/>
          <w:szCs w:val="28"/>
          <w:lang w:val="uk-UA"/>
        </w:rPr>
        <w:t xml:space="preserve"> </w:t>
      </w:r>
      <w:r w:rsidR="00CF7D56">
        <w:rPr>
          <w:sz w:val="28"/>
          <w:szCs w:val="28"/>
          <w:lang w:val="uk-UA"/>
        </w:rPr>
        <w:t>У 201</w:t>
      </w:r>
      <w:r w:rsidR="00E61696">
        <w:rPr>
          <w:sz w:val="28"/>
          <w:szCs w:val="28"/>
          <w:lang w:val="uk-UA"/>
        </w:rPr>
        <w:t>6</w:t>
      </w:r>
      <w:r w:rsidR="00B540F1">
        <w:rPr>
          <w:sz w:val="28"/>
          <w:szCs w:val="28"/>
          <w:lang w:val="uk-UA"/>
        </w:rPr>
        <w:t>/201</w:t>
      </w:r>
      <w:r w:rsidR="00E61696">
        <w:rPr>
          <w:sz w:val="28"/>
          <w:szCs w:val="28"/>
          <w:lang w:val="uk-UA"/>
        </w:rPr>
        <w:t>7</w:t>
      </w:r>
      <w:r w:rsidR="00CF7D56">
        <w:rPr>
          <w:sz w:val="28"/>
          <w:szCs w:val="28"/>
          <w:lang w:val="uk-UA"/>
        </w:rPr>
        <w:t xml:space="preserve"> навчальному році було прийнято</w:t>
      </w:r>
      <w:r w:rsidR="001F5413">
        <w:rPr>
          <w:sz w:val="28"/>
          <w:szCs w:val="28"/>
          <w:lang w:val="uk-UA"/>
        </w:rPr>
        <w:t xml:space="preserve"> </w:t>
      </w:r>
      <w:r w:rsidR="00E61696">
        <w:rPr>
          <w:sz w:val="28"/>
          <w:szCs w:val="28"/>
          <w:lang w:val="uk-UA"/>
        </w:rPr>
        <w:t>3</w:t>
      </w:r>
      <w:r w:rsidR="001F5413">
        <w:rPr>
          <w:sz w:val="28"/>
          <w:szCs w:val="28"/>
          <w:lang w:val="uk-UA"/>
        </w:rPr>
        <w:t xml:space="preserve"> </w:t>
      </w:r>
      <w:r w:rsidR="008567B3">
        <w:rPr>
          <w:sz w:val="28"/>
          <w:szCs w:val="28"/>
          <w:lang w:val="uk-UA"/>
        </w:rPr>
        <w:t>педагогічні працівники</w:t>
      </w:r>
      <w:r w:rsidR="00E61696">
        <w:rPr>
          <w:sz w:val="28"/>
          <w:szCs w:val="28"/>
          <w:lang w:val="uk-UA"/>
        </w:rPr>
        <w:t xml:space="preserve"> (вчителі математики та інформатики Козак О.В., зарубіжної літератури та іноземної мови ( німецька) Ковальчук Г.В., вихователь ГПД (0,75 посадового окладу) Цигольник В.І. та 2 працівнивки допоміжного персоналу (кухар Коваль Ф.О. та працівник кухні Шмига Т.Л.)</w:t>
      </w:r>
    </w:p>
    <w:p w:rsidR="001F5413" w:rsidRDefault="00AE3F44" w:rsidP="00AB5BF7">
      <w:pPr>
        <w:jc w:val="both"/>
        <w:rPr>
          <w:sz w:val="28"/>
          <w:szCs w:val="28"/>
          <w:lang w:val="uk-UA"/>
        </w:rPr>
      </w:pPr>
      <w:r>
        <w:rPr>
          <w:sz w:val="28"/>
          <w:szCs w:val="28"/>
          <w:lang w:val="uk-UA"/>
        </w:rPr>
        <w:t xml:space="preserve">   </w:t>
      </w:r>
      <w:r w:rsidR="00425394">
        <w:rPr>
          <w:sz w:val="28"/>
          <w:szCs w:val="28"/>
          <w:lang w:val="uk-UA"/>
        </w:rPr>
        <w:t xml:space="preserve"> </w:t>
      </w:r>
      <w:r w:rsidR="001F5413">
        <w:rPr>
          <w:sz w:val="28"/>
          <w:szCs w:val="28"/>
          <w:lang w:val="uk-UA"/>
        </w:rPr>
        <w:t>Пріоритетом у підборі кадрів є високий професіоналізм, володіння навичками ІКТ, прагнення до саморозвитку, активної професійної діяльності, працездатність, комунікабельність.</w:t>
      </w:r>
    </w:p>
    <w:p w:rsidR="001F5413" w:rsidRDefault="00425394" w:rsidP="00AB5BF7">
      <w:pPr>
        <w:jc w:val="both"/>
        <w:rPr>
          <w:sz w:val="28"/>
          <w:szCs w:val="28"/>
          <w:lang w:val="uk-UA"/>
        </w:rPr>
      </w:pPr>
      <w:r>
        <w:rPr>
          <w:sz w:val="28"/>
          <w:szCs w:val="28"/>
          <w:lang w:val="uk-UA"/>
        </w:rPr>
        <w:t xml:space="preserve">    </w:t>
      </w:r>
      <w:r w:rsidR="001F5413">
        <w:rPr>
          <w:sz w:val="28"/>
          <w:szCs w:val="28"/>
          <w:lang w:val="uk-UA"/>
        </w:rPr>
        <w:t>Варто відзначити склад постійних педагогічних працівників.</w:t>
      </w:r>
    </w:p>
    <w:p w:rsidR="001F5413" w:rsidRDefault="00AE3F44" w:rsidP="00AB5BF7">
      <w:pPr>
        <w:jc w:val="both"/>
        <w:rPr>
          <w:sz w:val="28"/>
          <w:szCs w:val="28"/>
          <w:lang w:val="uk-UA"/>
        </w:rPr>
      </w:pPr>
      <w:r>
        <w:rPr>
          <w:sz w:val="28"/>
          <w:szCs w:val="28"/>
          <w:lang w:val="uk-UA"/>
        </w:rPr>
        <w:t xml:space="preserve">   </w:t>
      </w:r>
      <w:r w:rsidR="00425394">
        <w:rPr>
          <w:sz w:val="28"/>
          <w:szCs w:val="28"/>
          <w:lang w:val="uk-UA"/>
        </w:rPr>
        <w:t xml:space="preserve"> </w:t>
      </w:r>
      <w:r w:rsidR="00B540F1">
        <w:rPr>
          <w:sz w:val="28"/>
          <w:szCs w:val="28"/>
          <w:lang w:val="uk-UA"/>
        </w:rPr>
        <w:t>1</w:t>
      </w:r>
      <w:r w:rsidR="008567B3">
        <w:rPr>
          <w:sz w:val="28"/>
          <w:szCs w:val="28"/>
          <w:lang w:val="uk-UA"/>
        </w:rPr>
        <w:t>5</w:t>
      </w:r>
      <w:r w:rsidR="00E61696">
        <w:rPr>
          <w:sz w:val="28"/>
          <w:szCs w:val="28"/>
          <w:lang w:val="uk-UA"/>
        </w:rPr>
        <w:t xml:space="preserve"> праціників педагогічного колективу  мають вищу освіту.</w:t>
      </w:r>
    </w:p>
    <w:p w:rsidR="00425394" w:rsidRDefault="00AE3F44" w:rsidP="00AB5BF7">
      <w:pPr>
        <w:jc w:val="both"/>
        <w:rPr>
          <w:sz w:val="28"/>
          <w:szCs w:val="28"/>
          <w:lang w:val="uk-UA"/>
        </w:rPr>
      </w:pPr>
      <w:r>
        <w:rPr>
          <w:sz w:val="28"/>
          <w:szCs w:val="28"/>
          <w:lang w:val="uk-UA"/>
        </w:rPr>
        <w:t xml:space="preserve">   </w:t>
      </w:r>
      <w:r w:rsidR="00425394">
        <w:rPr>
          <w:sz w:val="28"/>
          <w:szCs w:val="28"/>
          <w:lang w:val="uk-UA"/>
        </w:rPr>
        <w:t xml:space="preserve"> </w:t>
      </w:r>
      <w:r w:rsidR="001F5413">
        <w:rPr>
          <w:sz w:val="28"/>
          <w:szCs w:val="28"/>
          <w:lang w:val="uk-UA"/>
        </w:rPr>
        <w:t>Педагоги мають можливість удосконалювати свою фахову майстерність на курсах підвищення кваліфікації й успішно проходити атестацію.</w:t>
      </w:r>
    </w:p>
    <w:p w:rsidR="001F5413" w:rsidRDefault="00425394" w:rsidP="00AB5BF7">
      <w:pPr>
        <w:jc w:val="both"/>
        <w:rPr>
          <w:sz w:val="28"/>
          <w:szCs w:val="28"/>
          <w:lang w:val="uk-UA"/>
        </w:rPr>
      </w:pPr>
      <w:r>
        <w:rPr>
          <w:sz w:val="28"/>
          <w:szCs w:val="28"/>
          <w:lang w:val="uk-UA"/>
        </w:rPr>
        <w:t xml:space="preserve">   </w:t>
      </w:r>
    </w:p>
    <w:p w:rsidR="00E61696" w:rsidRDefault="00E61696" w:rsidP="00AB5BF7">
      <w:pPr>
        <w:jc w:val="both"/>
        <w:rPr>
          <w:sz w:val="28"/>
          <w:szCs w:val="28"/>
          <w:lang w:val="uk-UA"/>
        </w:rPr>
      </w:pPr>
    </w:p>
    <w:p w:rsidR="00E61696" w:rsidRDefault="00E61696" w:rsidP="00AB5BF7">
      <w:pPr>
        <w:jc w:val="both"/>
        <w:rPr>
          <w:sz w:val="28"/>
          <w:szCs w:val="28"/>
          <w:lang w:val="uk-UA"/>
        </w:rPr>
      </w:pPr>
    </w:p>
    <w:p w:rsidR="00E61696" w:rsidRDefault="00E61696" w:rsidP="00AB5BF7">
      <w:pPr>
        <w:jc w:val="both"/>
        <w:rPr>
          <w:sz w:val="28"/>
          <w:szCs w:val="28"/>
          <w:lang w:val="uk-UA"/>
        </w:rPr>
      </w:pPr>
    </w:p>
    <w:p w:rsidR="00E61696" w:rsidRDefault="00E61696" w:rsidP="00AB5BF7">
      <w:pPr>
        <w:jc w:val="both"/>
        <w:rPr>
          <w:sz w:val="28"/>
          <w:szCs w:val="28"/>
          <w:lang w:val="uk-UA"/>
        </w:rPr>
      </w:pPr>
    </w:p>
    <w:p w:rsidR="00E61696" w:rsidRDefault="00E61696" w:rsidP="00AB5BF7">
      <w:pPr>
        <w:jc w:val="both"/>
        <w:rPr>
          <w:sz w:val="28"/>
          <w:szCs w:val="28"/>
          <w:lang w:val="uk-UA"/>
        </w:rPr>
      </w:pPr>
    </w:p>
    <w:p w:rsidR="001F5413" w:rsidRDefault="002877AF" w:rsidP="00CF7D56">
      <w:pPr>
        <w:rPr>
          <w:sz w:val="28"/>
          <w:szCs w:val="28"/>
          <w:lang w:val="uk-UA"/>
        </w:rPr>
      </w:pPr>
      <w:r>
        <w:rPr>
          <w:sz w:val="28"/>
          <w:szCs w:val="28"/>
          <w:lang w:val="uk-UA"/>
        </w:rPr>
        <w:lastRenderedPageBreak/>
        <w:t xml:space="preserve">  </w:t>
      </w:r>
      <w:r w:rsidR="00425394">
        <w:rPr>
          <w:sz w:val="28"/>
          <w:szCs w:val="28"/>
          <w:lang w:val="uk-UA"/>
        </w:rPr>
        <w:t xml:space="preserve"> </w:t>
      </w:r>
      <w:r w:rsidR="001F5413">
        <w:rPr>
          <w:sz w:val="28"/>
          <w:szCs w:val="28"/>
          <w:lang w:val="uk-UA"/>
        </w:rPr>
        <w:t>Розподіл педагогічних працівників за фахом і кваліфікаційними категоріями:</w:t>
      </w:r>
    </w:p>
    <w:p w:rsidR="00C95DE0" w:rsidRDefault="00C95DE0" w:rsidP="00CF7D56">
      <w:pP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218"/>
        <w:gridCol w:w="885"/>
        <w:gridCol w:w="525"/>
        <w:gridCol w:w="426"/>
        <w:gridCol w:w="567"/>
        <w:gridCol w:w="284"/>
        <w:gridCol w:w="1285"/>
        <w:gridCol w:w="1299"/>
        <w:gridCol w:w="1349"/>
      </w:tblGrid>
      <w:tr w:rsidR="008567B3" w:rsidRPr="005D5C24" w:rsidTr="008567B3">
        <w:tc>
          <w:tcPr>
            <w:tcW w:w="1908" w:type="dxa"/>
            <w:vMerge w:val="restart"/>
          </w:tcPr>
          <w:p w:rsidR="008567B3" w:rsidRPr="005D5C24" w:rsidRDefault="008567B3" w:rsidP="005D5C24">
            <w:pPr>
              <w:jc w:val="center"/>
              <w:rPr>
                <w:sz w:val="28"/>
                <w:szCs w:val="28"/>
                <w:lang w:val="uk-UA"/>
              </w:rPr>
            </w:pPr>
            <w:r w:rsidRPr="005D5C24">
              <w:rPr>
                <w:sz w:val="28"/>
                <w:szCs w:val="28"/>
                <w:lang w:val="uk-UA"/>
              </w:rPr>
              <w:t>Навчальний предмет</w:t>
            </w:r>
          </w:p>
        </w:tc>
        <w:tc>
          <w:tcPr>
            <w:tcW w:w="1218" w:type="dxa"/>
            <w:vMerge w:val="restart"/>
          </w:tcPr>
          <w:p w:rsidR="008567B3" w:rsidRPr="005D5C24" w:rsidRDefault="008567B3" w:rsidP="005D5C24">
            <w:pPr>
              <w:jc w:val="center"/>
              <w:rPr>
                <w:sz w:val="28"/>
                <w:szCs w:val="28"/>
                <w:lang w:val="uk-UA"/>
              </w:rPr>
            </w:pPr>
            <w:r w:rsidRPr="005D5C24">
              <w:rPr>
                <w:sz w:val="28"/>
                <w:szCs w:val="28"/>
                <w:lang w:val="uk-UA"/>
              </w:rPr>
              <w:t>Усього вчителів</w:t>
            </w:r>
          </w:p>
        </w:tc>
        <w:tc>
          <w:tcPr>
            <w:tcW w:w="2403" w:type="dxa"/>
            <w:gridSpan w:val="4"/>
          </w:tcPr>
          <w:p w:rsidR="008567B3" w:rsidRPr="005D5C24" w:rsidRDefault="008567B3" w:rsidP="005D5C24">
            <w:pPr>
              <w:jc w:val="center"/>
              <w:rPr>
                <w:sz w:val="28"/>
                <w:szCs w:val="28"/>
                <w:lang w:val="uk-UA"/>
              </w:rPr>
            </w:pPr>
            <w:r w:rsidRPr="005D5C24">
              <w:rPr>
                <w:sz w:val="28"/>
                <w:szCs w:val="28"/>
                <w:lang w:val="uk-UA"/>
              </w:rPr>
              <w:t>Кваліфікаційна категорія</w:t>
            </w:r>
          </w:p>
        </w:tc>
        <w:tc>
          <w:tcPr>
            <w:tcW w:w="284" w:type="dxa"/>
            <w:vMerge w:val="restart"/>
            <w:textDirection w:val="btLr"/>
          </w:tcPr>
          <w:p w:rsidR="008567B3" w:rsidRPr="008567B3" w:rsidRDefault="008567B3" w:rsidP="008567B3">
            <w:pPr>
              <w:ind w:left="113" w:right="113"/>
              <w:jc w:val="center"/>
              <w:rPr>
                <w:sz w:val="16"/>
                <w:szCs w:val="16"/>
                <w:lang w:val="uk-UA"/>
              </w:rPr>
            </w:pPr>
            <w:r w:rsidRPr="008567B3">
              <w:rPr>
                <w:sz w:val="16"/>
                <w:szCs w:val="16"/>
                <w:lang w:val="uk-UA"/>
              </w:rPr>
              <w:t>9 розряд</w:t>
            </w:r>
          </w:p>
        </w:tc>
        <w:tc>
          <w:tcPr>
            <w:tcW w:w="2584" w:type="dxa"/>
            <w:gridSpan w:val="2"/>
          </w:tcPr>
          <w:p w:rsidR="008567B3" w:rsidRPr="005D5C24" w:rsidRDefault="008567B3" w:rsidP="005D5C24">
            <w:pPr>
              <w:jc w:val="center"/>
              <w:rPr>
                <w:sz w:val="28"/>
                <w:szCs w:val="28"/>
                <w:lang w:val="uk-UA"/>
              </w:rPr>
            </w:pPr>
            <w:r w:rsidRPr="005D5C24">
              <w:rPr>
                <w:sz w:val="28"/>
                <w:szCs w:val="28"/>
                <w:lang w:val="uk-UA"/>
              </w:rPr>
              <w:t>Педагогічне звання</w:t>
            </w:r>
          </w:p>
        </w:tc>
        <w:tc>
          <w:tcPr>
            <w:tcW w:w="1349" w:type="dxa"/>
            <w:vMerge w:val="restart"/>
          </w:tcPr>
          <w:p w:rsidR="008567B3" w:rsidRPr="005D5C24" w:rsidRDefault="008567B3" w:rsidP="005D5C24">
            <w:pPr>
              <w:jc w:val="center"/>
              <w:rPr>
                <w:sz w:val="28"/>
                <w:szCs w:val="28"/>
                <w:lang w:val="uk-UA"/>
              </w:rPr>
            </w:pPr>
            <w:r w:rsidRPr="005D5C24">
              <w:rPr>
                <w:sz w:val="28"/>
                <w:szCs w:val="28"/>
                <w:lang w:val="uk-UA"/>
              </w:rPr>
              <w:t>Нагороди</w:t>
            </w:r>
          </w:p>
        </w:tc>
      </w:tr>
      <w:tr w:rsidR="008567B3" w:rsidRPr="005D5C24" w:rsidTr="008567B3">
        <w:tc>
          <w:tcPr>
            <w:tcW w:w="1908" w:type="dxa"/>
            <w:vMerge/>
          </w:tcPr>
          <w:p w:rsidR="008567B3" w:rsidRPr="005D5C24" w:rsidRDefault="008567B3" w:rsidP="00443098">
            <w:pPr>
              <w:rPr>
                <w:sz w:val="28"/>
                <w:szCs w:val="28"/>
                <w:lang w:val="uk-UA"/>
              </w:rPr>
            </w:pPr>
          </w:p>
        </w:tc>
        <w:tc>
          <w:tcPr>
            <w:tcW w:w="1218" w:type="dxa"/>
            <w:vMerge/>
          </w:tcPr>
          <w:p w:rsidR="008567B3" w:rsidRPr="005D5C24" w:rsidRDefault="008567B3" w:rsidP="00443098">
            <w:pPr>
              <w:rPr>
                <w:sz w:val="28"/>
                <w:szCs w:val="28"/>
                <w:lang w:val="uk-UA"/>
              </w:rPr>
            </w:pPr>
          </w:p>
        </w:tc>
        <w:tc>
          <w:tcPr>
            <w:tcW w:w="885" w:type="dxa"/>
          </w:tcPr>
          <w:p w:rsidR="008567B3" w:rsidRPr="005D5C24" w:rsidRDefault="008567B3" w:rsidP="00443098">
            <w:pPr>
              <w:rPr>
                <w:sz w:val="28"/>
                <w:szCs w:val="28"/>
                <w:lang w:val="uk-UA"/>
              </w:rPr>
            </w:pPr>
            <w:r w:rsidRPr="005D5C24">
              <w:rPr>
                <w:sz w:val="28"/>
                <w:szCs w:val="28"/>
                <w:lang w:val="uk-UA"/>
              </w:rPr>
              <w:t>Спец.</w:t>
            </w:r>
          </w:p>
        </w:tc>
        <w:tc>
          <w:tcPr>
            <w:tcW w:w="525" w:type="dxa"/>
          </w:tcPr>
          <w:p w:rsidR="008567B3" w:rsidRPr="005D5C24" w:rsidRDefault="008567B3" w:rsidP="00443098">
            <w:pPr>
              <w:rPr>
                <w:sz w:val="28"/>
                <w:szCs w:val="28"/>
                <w:lang w:val="uk-UA"/>
              </w:rPr>
            </w:pPr>
            <w:r w:rsidRPr="005D5C24">
              <w:rPr>
                <w:sz w:val="28"/>
                <w:szCs w:val="28"/>
                <w:lang w:val="uk-UA"/>
              </w:rPr>
              <w:t>І</w:t>
            </w:r>
          </w:p>
        </w:tc>
        <w:tc>
          <w:tcPr>
            <w:tcW w:w="426" w:type="dxa"/>
          </w:tcPr>
          <w:p w:rsidR="008567B3" w:rsidRPr="005D5C24" w:rsidRDefault="008567B3" w:rsidP="00443098">
            <w:pPr>
              <w:rPr>
                <w:sz w:val="28"/>
                <w:szCs w:val="28"/>
                <w:lang w:val="uk-UA"/>
              </w:rPr>
            </w:pPr>
            <w:r w:rsidRPr="005D5C24">
              <w:rPr>
                <w:sz w:val="28"/>
                <w:szCs w:val="28"/>
                <w:lang w:val="uk-UA"/>
              </w:rPr>
              <w:t>ІІ</w:t>
            </w:r>
          </w:p>
        </w:tc>
        <w:tc>
          <w:tcPr>
            <w:tcW w:w="567" w:type="dxa"/>
          </w:tcPr>
          <w:p w:rsidR="008567B3" w:rsidRPr="005D5C24" w:rsidRDefault="008567B3" w:rsidP="00443098">
            <w:pPr>
              <w:rPr>
                <w:sz w:val="28"/>
                <w:szCs w:val="28"/>
                <w:lang w:val="uk-UA"/>
              </w:rPr>
            </w:pPr>
            <w:r>
              <w:rPr>
                <w:sz w:val="28"/>
                <w:szCs w:val="28"/>
                <w:lang w:val="uk-UA"/>
              </w:rPr>
              <w:t>вища</w:t>
            </w:r>
          </w:p>
        </w:tc>
        <w:tc>
          <w:tcPr>
            <w:tcW w:w="284" w:type="dxa"/>
            <w:vMerge/>
          </w:tcPr>
          <w:p w:rsidR="008567B3" w:rsidRPr="005D5C24" w:rsidRDefault="008567B3" w:rsidP="00443098">
            <w:pPr>
              <w:rPr>
                <w:sz w:val="28"/>
                <w:szCs w:val="28"/>
                <w:lang w:val="uk-UA"/>
              </w:rPr>
            </w:pPr>
          </w:p>
        </w:tc>
        <w:tc>
          <w:tcPr>
            <w:tcW w:w="1285" w:type="dxa"/>
          </w:tcPr>
          <w:p w:rsidR="008567B3" w:rsidRPr="005D5C24" w:rsidRDefault="008567B3" w:rsidP="00443098">
            <w:pPr>
              <w:rPr>
                <w:sz w:val="28"/>
                <w:szCs w:val="28"/>
                <w:lang w:val="uk-UA"/>
              </w:rPr>
            </w:pPr>
            <w:r w:rsidRPr="005D5C24">
              <w:rPr>
                <w:sz w:val="28"/>
                <w:szCs w:val="28"/>
                <w:lang w:val="uk-UA"/>
              </w:rPr>
              <w:t>Старший вчитель</w:t>
            </w:r>
          </w:p>
        </w:tc>
        <w:tc>
          <w:tcPr>
            <w:tcW w:w="1299" w:type="dxa"/>
          </w:tcPr>
          <w:p w:rsidR="008567B3" w:rsidRPr="005D5C24" w:rsidRDefault="008567B3" w:rsidP="00443098">
            <w:pPr>
              <w:rPr>
                <w:sz w:val="28"/>
                <w:szCs w:val="28"/>
                <w:lang w:val="uk-UA"/>
              </w:rPr>
            </w:pPr>
            <w:r w:rsidRPr="005D5C24">
              <w:rPr>
                <w:sz w:val="28"/>
                <w:szCs w:val="28"/>
                <w:lang w:val="uk-UA"/>
              </w:rPr>
              <w:t>Вчитель-методист</w:t>
            </w:r>
          </w:p>
        </w:tc>
        <w:tc>
          <w:tcPr>
            <w:tcW w:w="1349" w:type="dxa"/>
            <w:vMerge/>
          </w:tcPr>
          <w:p w:rsidR="008567B3" w:rsidRPr="005D5C24" w:rsidRDefault="008567B3" w:rsidP="00443098">
            <w:pPr>
              <w:rPr>
                <w:sz w:val="28"/>
                <w:szCs w:val="28"/>
                <w:lang w:val="uk-UA"/>
              </w:rPr>
            </w:pPr>
          </w:p>
        </w:tc>
      </w:tr>
      <w:tr w:rsidR="008567B3" w:rsidRPr="005D5C24" w:rsidTr="008567B3">
        <w:tc>
          <w:tcPr>
            <w:tcW w:w="1908" w:type="dxa"/>
          </w:tcPr>
          <w:p w:rsidR="008567B3" w:rsidRPr="005D5C24" w:rsidRDefault="008567B3" w:rsidP="00443098">
            <w:pPr>
              <w:rPr>
                <w:sz w:val="28"/>
                <w:szCs w:val="28"/>
                <w:lang w:val="uk-UA"/>
              </w:rPr>
            </w:pPr>
            <w:r w:rsidRPr="005D5C24">
              <w:rPr>
                <w:sz w:val="28"/>
                <w:szCs w:val="28"/>
                <w:lang w:val="uk-UA"/>
              </w:rPr>
              <w:t>Вчителі початкових класів</w:t>
            </w:r>
          </w:p>
        </w:tc>
        <w:tc>
          <w:tcPr>
            <w:tcW w:w="1218" w:type="dxa"/>
          </w:tcPr>
          <w:p w:rsidR="008567B3" w:rsidRPr="005D5C24" w:rsidRDefault="008567B3" w:rsidP="005D5C24">
            <w:pPr>
              <w:jc w:val="center"/>
              <w:rPr>
                <w:sz w:val="28"/>
                <w:szCs w:val="28"/>
                <w:lang w:val="uk-UA"/>
              </w:rPr>
            </w:pPr>
            <w:r>
              <w:rPr>
                <w:sz w:val="28"/>
                <w:szCs w:val="28"/>
                <w:lang w:val="uk-UA"/>
              </w:rPr>
              <w:t>4</w:t>
            </w:r>
          </w:p>
        </w:tc>
        <w:tc>
          <w:tcPr>
            <w:tcW w:w="885" w:type="dxa"/>
          </w:tcPr>
          <w:p w:rsidR="008567B3" w:rsidRPr="005D5C24" w:rsidRDefault="008567B3" w:rsidP="005D5C24">
            <w:pPr>
              <w:jc w:val="center"/>
              <w:rPr>
                <w:sz w:val="28"/>
                <w:szCs w:val="28"/>
                <w:lang w:val="uk-UA"/>
              </w:rPr>
            </w:pPr>
            <w:r w:rsidRPr="005D5C24">
              <w:rPr>
                <w:sz w:val="28"/>
                <w:szCs w:val="28"/>
                <w:lang w:val="uk-UA"/>
              </w:rPr>
              <w:t>2</w:t>
            </w:r>
          </w:p>
        </w:tc>
        <w:tc>
          <w:tcPr>
            <w:tcW w:w="525" w:type="dxa"/>
          </w:tcPr>
          <w:p w:rsidR="008567B3" w:rsidRPr="005D5C24" w:rsidRDefault="008567B3" w:rsidP="005D5C24">
            <w:pPr>
              <w:jc w:val="center"/>
              <w:rPr>
                <w:sz w:val="28"/>
                <w:szCs w:val="28"/>
                <w:lang w:val="uk-UA"/>
              </w:rPr>
            </w:pPr>
          </w:p>
        </w:tc>
        <w:tc>
          <w:tcPr>
            <w:tcW w:w="426" w:type="dxa"/>
          </w:tcPr>
          <w:p w:rsidR="008567B3" w:rsidRPr="005D5C24" w:rsidRDefault="008567B3" w:rsidP="005D5C24">
            <w:pPr>
              <w:jc w:val="center"/>
              <w:rPr>
                <w:sz w:val="28"/>
                <w:szCs w:val="28"/>
                <w:lang w:val="uk-UA"/>
              </w:rPr>
            </w:pPr>
            <w:r>
              <w:rPr>
                <w:sz w:val="28"/>
                <w:szCs w:val="28"/>
                <w:lang w:val="uk-UA"/>
              </w:rPr>
              <w:t>1</w:t>
            </w:r>
          </w:p>
        </w:tc>
        <w:tc>
          <w:tcPr>
            <w:tcW w:w="567" w:type="dxa"/>
          </w:tcPr>
          <w:p w:rsidR="008567B3" w:rsidRPr="005D5C24" w:rsidRDefault="008567B3" w:rsidP="005D5C24">
            <w:pPr>
              <w:jc w:val="center"/>
              <w:rPr>
                <w:sz w:val="28"/>
                <w:szCs w:val="28"/>
                <w:lang w:val="uk-UA"/>
              </w:rPr>
            </w:pPr>
          </w:p>
        </w:tc>
        <w:tc>
          <w:tcPr>
            <w:tcW w:w="284" w:type="dxa"/>
          </w:tcPr>
          <w:p w:rsidR="008567B3" w:rsidRPr="005D5C24" w:rsidRDefault="008567B3" w:rsidP="005D5C24">
            <w:pPr>
              <w:jc w:val="center"/>
              <w:rPr>
                <w:sz w:val="28"/>
                <w:szCs w:val="28"/>
                <w:lang w:val="uk-UA"/>
              </w:rPr>
            </w:pPr>
            <w:r>
              <w:rPr>
                <w:sz w:val="28"/>
                <w:szCs w:val="28"/>
                <w:lang w:val="uk-UA"/>
              </w:rPr>
              <w:t>1</w:t>
            </w: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p>
        </w:tc>
        <w:tc>
          <w:tcPr>
            <w:tcW w:w="1349" w:type="dxa"/>
          </w:tcPr>
          <w:p w:rsidR="008567B3" w:rsidRPr="005D5C24" w:rsidRDefault="008567B3" w:rsidP="00443098">
            <w:pPr>
              <w:rPr>
                <w:sz w:val="28"/>
                <w:szCs w:val="28"/>
                <w:lang w:val="uk-UA"/>
              </w:rPr>
            </w:pPr>
          </w:p>
        </w:tc>
      </w:tr>
      <w:tr w:rsidR="008567B3" w:rsidRPr="005D5C24" w:rsidTr="008567B3">
        <w:tc>
          <w:tcPr>
            <w:tcW w:w="1908" w:type="dxa"/>
          </w:tcPr>
          <w:p w:rsidR="008567B3" w:rsidRPr="005D5C24" w:rsidRDefault="008567B3" w:rsidP="00443098">
            <w:pPr>
              <w:rPr>
                <w:sz w:val="28"/>
                <w:szCs w:val="28"/>
                <w:lang w:val="uk-UA"/>
              </w:rPr>
            </w:pPr>
            <w:r w:rsidRPr="005D5C24">
              <w:rPr>
                <w:sz w:val="28"/>
                <w:szCs w:val="28"/>
                <w:lang w:val="uk-UA"/>
              </w:rPr>
              <w:t>Вихователі ГПД</w:t>
            </w:r>
          </w:p>
        </w:tc>
        <w:tc>
          <w:tcPr>
            <w:tcW w:w="1218" w:type="dxa"/>
          </w:tcPr>
          <w:p w:rsidR="008567B3" w:rsidRPr="005D5C24" w:rsidRDefault="008567B3" w:rsidP="005D5C24">
            <w:pPr>
              <w:jc w:val="center"/>
              <w:rPr>
                <w:sz w:val="28"/>
                <w:szCs w:val="28"/>
                <w:lang w:val="uk-UA"/>
              </w:rPr>
            </w:pPr>
            <w:r>
              <w:rPr>
                <w:sz w:val="28"/>
                <w:szCs w:val="28"/>
                <w:lang w:val="uk-UA"/>
              </w:rPr>
              <w:t>1</w:t>
            </w:r>
          </w:p>
        </w:tc>
        <w:tc>
          <w:tcPr>
            <w:tcW w:w="885" w:type="dxa"/>
          </w:tcPr>
          <w:p w:rsidR="008567B3" w:rsidRPr="005D5C24" w:rsidRDefault="00E61696" w:rsidP="005D5C24">
            <w:pPr>
              <w:jc w:val="center"/>
              <w:rPr>
                <w:sz w:val="28"/>
                <w:szCs w:val="28"/>
                <w:lang w:val="uk-UA"/>
              </w:rPr>
            </w:pPr>
            <w:r>
              <w:rPr>
                <w:sz w:val="28"/>
                <w:szCs w:val="28"/>
                <w:lang w:val="uk-UA"/>
              </w:rPr>
              <w:t>1</w:t>
            </w:r>
          </w:p>
        </w:tc>
        <w:tc>
          <w:tcPr>
            <w:tcW w:w="525" w:type="dxa"/>
          </w:tcPr>
          <w:p w:rsidR="008567B3" w:rsidRPr="005D5C24" w:rsidRDefault="008567B3" w:rsidP="005D5C24">
            <w:pPr>
              <w:jc w:val="center"/>
              <w:rPr>
                <w:sz w:val="28"/>
                <w:szCs w:val="28"/>
                <w:lang w:val="uk-UA"/>
              </w:rPr>
            </w:pPr>
          </w:p>
        </w:tc>
        <w:tc>
          <w:tcPr>
            <w:tcW w:w="426" w:type="dxa"/>
          </w:tcPr>
          <w:p w:rsidR="008567B3" w:rsidRPr="005D5C24" w:rsidRDefault="008567B3" w:rsidP="005D5C24">
            <w:pPr>
              <w:jc w:val="center"/>
              <w:rPr>
                <w:sz w:val="28"/>
                <w:szCs w:val="28"/>
                <w:lang w:val="uk-UA"/>
              </w:rPr>
            </w:pPr>
          </w:p>
        </w:tc>
        <w:tc>
          <w:tcPr>
            <w:tcW w:w="567" w:type="dxa"/>
          </w:tcPr>
          <w:p w:rsidR="008567B3" w:rsidRPr="005D5C24" w:rsidRDefault="008567B3" w:rsidP="005D5C24">
            <w:pPr>
              <w:jc w:val="center"/>
              <w:rPr>
                <w:sz w:val="28"/>
                <w:szCs w:val="28"/>
                <w:lang w:val="uk-UA"/>
              </w:rPr>
            </w:pPr>
          </w:p>
        </w:tc>
        <w:tc>
          <w:tcPr>
            <w:tcW w:w="284" w:type="dxa"/>
          </w:tcPr>
          <w:p w:rsidR="008567B3" w:rsidRPr="005D5C24" w:rsidRDefault="008567B3" w:rsidP="005D5C24">
            <w:pPr>
              <w:jc w:val="center"/>
              <w:rPr>
                <w:sz w:val="28"/>
                <w:szCs w:val="28"/>
                <w:lang w:val="uk-UA"/>
              </w:rPr>
            </w:pP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p>
        </w:tc>
        <w:tc>
          <w:tcPr>
            <w:tcW w:w="1349" w:type="dxa"/>
          </w:tcPr>
          <w:p w:rsidR="008567B3" w:rsidRPr="005D5C24" w:rsidRDefault="008567B3" w:rsidP="00443098">
            <w:pPr>
              <w:rPr>
                <w:sz w:val="28"/>
                <w:szCs w:val="28"/>
                <w:lang w:val="uk-UA"/>
              </w:rPr>
            </w:pPr>
          </w:p>
        </w:tc>
      </w:tr>
      <w:tr w:rsidR="008567B3" w:rsidRPr="005D5C24" w:rsidTr="008567B3">
        <w:tc>
          <w:tcPr>
            <w:tcW w:w="1908" w:type="dxa"/>
          </w:tcPr>
          <w:p w:rsidR="008567B3" w:rsidRPr="005D5C24" w:rsidRDefault="008567B3" w:rsidP="00443098">
            <w:pPr>
              <w:rPr>
                <w:sz w:val="28"/>
                <w:szCs w:val="28"/>
                <w:lang w:val="uk-UA"/>
              </w:rPr>
            </w:pPr>
            <w:r w:rsidRPr="005D5C24">
              <w:rPr>
                <w:sz w:val="28"/>
                <w:szCs w:val="28"/>
                <w:lang w:val="uk-UA"/>
              </w:rPr>
              <w:t>Українська мова та література</w:t>
            </w:r>
          </w:p>
        </w:tc>
        <w:tc>
          <w:tcPr>
            <w:tcW w:w="1218" w:type="dxa"/>
          </w:tcPr>
          <w:p w:rsidR="008567B3" w:rsidRPr="005D5C24" w:rsidRDefault="00EC5E74" w:rsidP="005D5C24">
            <w:pPr>
              <w:jc w:val="center"/>
              <w:rPr>
                <w:sz w:val="28"/>
                <w:szCs w:val="28"/>
                <w:lang w:val="uk-UA"/>
              </w:rPr>
            </w:pPr>
            <w:r>
              <w:rPr>
                <w:sz w:val="28"/>
                <w:szCs w:val="28"/>
                <w:lang w:val="uk-UA"/>
              </w:rPr>
              <w:t>2</w:t>
            </w:r>
          </w:p>
        </w:tc>
        <w:tc>
          <w:tcPr>
            <w:tcW w:w="885" w:type="dxa"/>
          </w:tcPr>
          <w:p w:rsidR="008567B3" w:rsidRPr="005D5C24" w:rsidRDefault="00EC5E74" w:rsidP="005D5C24">
            <w:pPr>
              <w:jc w:val="center"/>
              <w:rPr>
                <w:sz w:val="28"/>
                <w:szCs w:val="28"/>
                <w:lang w:val="uk-UA"/>
              </w:rPr>
            </w:pPr>
            <w:r>
              <w:rPr>
                <w:sz w:val="28"/>
                <w:szCs w:val="28"/>
                <w:lang w:val="uk-UA"/>
              </w:rPr>
              <w:t>2</w:t>
            </w:r>
          </w:p>
        </w:tc>
        <w:tc>
          <w:tcPr>
            <w:tcW w:w="525" w:type="dxa"/>
          </w:tcPr>
          <w:p w:rsidR="008567B3" w:rsidRPr="005D5C24" w:rsidRDefault="008567B3" w:rsidP="005D5C24">
            <w:pPr>
              <w:jc w:val="center"/>
              <w:rPr>
                <w:sz w:val="28"/>
                <w:szCs w:val="28"/>
                <w:lang w:val="uk-UA"/>
              </w:rPr>
            </w:pPr>
          </w:p>
        </w:tc>
        <w:tc>
          <w:tcPr>
            <w:tcW w:w="426" w:type="dxa"/>
          </w:tcPr>
          <w:p w:rsidR="008567B3" w:rsidRPr="005D5C24" w:rsidRDefault="008567B3" w:rsidP="005D5C24">
            <w:pPr>
              <w:jc w:val="center"/>
              <w:rPr>
                <w:sz w:val="28"/>
                <w:szCs w:val="28"/>
                <w:lang w:val="uk-UA"/>
              </w:rPr>
            </w:pPr>
          </w:p>
        </w:tc>
        <w:tc>
          <w:tcPr>
            <w:tcW w:w="567" w:type="dxa"/>
          </w:tcPr>
          <w:p w:rsidR="008567B3" w:rsidRPr="005D5C24" w:rsidRDefault="008567B3" w:rsidP="005D5C24">
            <w:pPr>
              <w:jc w:val="center"/>
              <w:rPr>
                <w:sz w:val="28"/>
                <w:szCs w:val="28"/>
                <w:lang w:val="uk-UA"/>
              </w:rPr>
            </w:pPr>
          </w:p>
        </w:tc>
        <w:tc>
          <w:tcPr>
            <w:tcW w:w="284" w:type="dxa"/>
          </w:tcPr>
          <w:p w:rsidR="008567B3" w:rsidRPr="005D5C24" w:rsidRDefault="008567B3" w:rsidP="005D5C24">
            <w:pPr>
              <w:jc w:val="center"/>
              <w:rPr>
                <w:sz w:val="28"/>
                <w:szCs w:val="28"/>
                <w:lang w:val="uk-UA"/>
              </w:rPr>
            </w:pP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p>
        </w:tc>
        <w:tc>
          <w:tcPr>
            <w:tcW w:w="1349" w:type="dxa"/>
          </w:tcPr>
          <w:p w:rsidR="008567B3" w:rsidRPr="005D5C24" w:rsidRDefault="008567B3" w:rsidP="00443098">
            <w:pPr>
              <w:rPr>
                <w:sz w:val="28"/>
                <w:szCs w:val="28"/>
                <w:lang w:val="uk-UA"/>
              </w:rPr>
            </w:pPr>
          </w:p>
        </w:tc>
      </w:tr>
      <w:tr w:rsidR="008567B3" w:rsidRPr="005D5C24" w:rsidTr="008567B3">
        <w:tc>
          <w:tcPr>
            <w:tcW w:w="1908" w:type="dxa"/>
          </w:tcPr>
          <w:p w:rsidR="008567B3" w:rsidRPr="005D5C24" w:rsidRDefault="008567B3" w:rsidP="00443098">
            <w:pPr>
              <w:rPr>
                <w:sz w:val="28"/>
                <w:szCs w:val="28"/>
                <w:lang w:val="uk-UA"/>
              </w:rPr>
            </w:pPr>
            <w:r w:rsidRPr="005D5C24">
              <w:rPr>
                <w:sz w:val="28"/>
                <w:szCs w:val="28"/>
                <w:lang w:val="uk-UA"/>
              </w:rPr>
              <w:t>зарубіжна література</w:t>
            </w:r>
          </w:p>
        </w:tc>
        <w:tc>
          <w:tcPr>
            <w:tcW w:w="1218" w:type="dxa"/>
          </w:tcPr>
          <w:p w:rsidR="008567B3" w:rsidRPr="005D5C24" w:rsidRDefault="008567B3" w:rsidP="005D5C24">
            <w:pPr>
              <w:jc w:val="center"/>
              <w:rPr>
                <w:sz w:val="28"/>
                <w:szCs w:val="28"/>
                <w:lang w:val="uk-UA"/>
              </w:rPr>
            </w:pPr>
            <w:r w:rsidRPr="005D5C24">
              <w:rPr>
                <w:sz w:val="28"/>
                <w:szCs w:val="28"/>
                <w:lang w:val="uk-UA"/>
              </w:rPr>
              <w:t>1</w:t>
            </w:r>
          </w:p>
        </w:tc>
        <w:tc>
          <w:tcPr>
            <w:tcW w:w="885" w:type="dxa"/>
          </w:tcPr>
          <w:p w:rsidR="008567B3" w:rsidRPr="005D5C24" w:rsidRDefault="008567B3" w:rsidP="005D5C24">
            <w:pPr>
              <w:jc w:val="center"/>
              <w:rPr>
                <w:sz w:val="28"/>
                <w:szCs w:val="28"/>
                <w:lang w:val="uk-UA"/>
              </w:rPr>
            </w:pPr>
          </w:p>
        </w:tc>
        <w:tc>
          <w:tcPr>
            <w:tcW w:w="525" w:type="dxa"/>
          </w:tcPr>
          <w:p w:rsidR="008567B3" w:rsidRPr="005D5C24" w:rsidRDefault="008567B3" w:rsidP="005D5C24">
            <w:pPr>
              <w:jc w:val="center"/>
              <w:rPr>
                <w:sz w:val="28"/>
                <w:szCs w:val="28"/>
                <w:lang w:val="uk-UA"/>
              </w:rPr>
            </w:pPr>
          </w:p>
        </w:tc>
        <w:tc>
          <w:tcPr>
            <w:tcW w:w="426" w:type="dxa"/>
          </w:tcPr>
          <w:p w:rsidR="008567B3" w:rsidRPr="005D5C24" w:rsidRDefault="008567B3" w:rsidP="005D5C24">
            <w:pPr>
              <w:jc w:val="center"/>
              <w:rPr>
                <w:sz w:val="28"/>
                <w:szCs w:val="28"/>
                <w:lang w:val="uk-UA"/>
              </w:rPr>
            </w:pPr>
          </w:p>
        </w:tc>
        <w:tc>
          <w:tcPr>
            <w:tcW w:w="567" w:type="dxa"/>
          </w:tcPr>
          <w:p w:rsidR="008567B3" w:rsidRPr="005D5C24" w:rsidRDefault="008567B3" w:rsidP="005D5C24">
            <w:pPr>
              <w:jc w:val="center"/>
              <w:rPr>
                <w:sz w:val="28"/>
                <w:szCs w:val="28"/>
                <w:lang w:val="uk-UA"/>
              </w:rPr>
            </w:pPr>
            <w:r w:rsidRPr="005D5C24">
              <w:rPr>
                <w:sz w:val="28"/>
                <w:szCs w:val="28"/>
                <w:lang w:val="uk-UA"/>
              </w:rPr>
              <w:t>1</w:t>
            </w:r>
          </w:p>
        </w:tc>
        <w:tc>
          <w:tcPr>
            <w:tcW w:w="284" w:type="dxa"/>
          </w:tcPr>
          <w:p w:rsidR="008567B3" w:rsidRPr="005D5C24" w:rsidRDefault="008567B3" w:rsidP="005D5C24">
            <w:pPr>
              <w:jc w:val="center"/>
              <w:rPr>
                <w:sz w:val="28"/>
                <w:szCs w:val="28"/>
                <w:lang w:val="uk-UA"/>
              </w:rPr>
            </w:pP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p>
        </w:tc>
        <w:tc>
          <w:tcPr>
            <w:tcW w:w="1349" w:type="dxa"/>
          </w:tcPr>
          <w:p w:rsidR="008567B3" w:rsidRPr="005D5C24" w:rsidRDefault="008567B3" w:rsidP="00443098">
            <w:pPr>
              <w:rPr>
                <w:sz w:val="28"/>
                <w:szCs w:val="28"/>
                <w:lang w:val="uk-UA"/>
              </w:rPr>
            </w:pPr>
          </w:p>
        </w:tc>
      </w:tr>
      <w:tr w:rsidR="008567B3" w:rsidRPr="005D5C24" w:rsidTr="008567B3">
        <w:tc>
          <w:tcPr>
            <w:tcW w:w="1908" w:type="dxa"/>
          </w:tcPr>
          <w:p w:rsidR="008567B3" w:rsidRPr="005D5C24" w:rsidRDefault="008567B3" w:rsidP="00443098">
            <w:pPr>
              <w:rPr>
                <w:sz w:val="28"/>
                <w:szCs w:val="28"/>
                <w:lang w:val="uk-UA"/>
              </w:rPr>
            </w:pPr>
            <w:r w:rsidRPr="005D5C24">
              <w:rPr>
                <w:sz w:val="28"/>
                <w:szCs w:val="28"/>
                <w:lang w:val="uk-UA"/>
              </w:rPr>
              <w:t>Математика</w:t>
            </w:r>
          </w:p>
        </w:tc>
        <w:tc>
          <w:tcPr>
            <w:tcW w:w="1218" w:type="dxa"/>
          </w:tcPr>
          <w:p w:rsidR="008567B3" w:rsidRPr="005D5C24" w:rsidRDefault="008567B3" w:rsidP="005D5C24">
            <w:pPr>
              <w:jc w:val="center"/>
              <w:rPr>
                <w:sz w:val="28"/>
                <w:szCs w:val="28"/>
                <w:lang w:val="uk-UA"/>
              </w:rPr>
            </w:pPr>
            <w:r>
              <w:rPr>
                <w:sz w:val="28"/>
                <w:szCs w:val="28"/>
                <w:lang w:val="uk-UA"/>
              </w:rPr>
              <w:t>2</w:t>
            </w:r>
          </w:p>
        </w:tc>
        <w:tc>
          <w:tcPr>
            <w:tcW w:w="885" w:type="dxa"/>
          </w:tcPr>
          <w:p w:rsidR="008567B3" w:rsidRPr="005D5C24" w:rsidRDefault="008567B3" w:rsidP="005D5C24">
            <w:pPr>
              <w:jc w:val="center"/>
              <w:rPr>
                <w:sz w:val="28"/>
                <w:szCs w:val="28"/>
                <w:lang w:val="uk-UA"/>
              </w:rPr>
            </w:pPr>
            <w:r>
              <w:rPr>
                <w:sz w:val="28"/>
                <w:szCs w:val="28"/>
                <w:lang w:val="uk-UA"/>
              </w:rPr>
              <w:t>1</w:t>
            </w:r>
          </w:p>
        </w:tc>
        <w:tc>
          <w:tcPr>
            <w:tcW w:w="525" w:type="dxa"/>
          </w:tcPr>
          <w:p w:rsidR="008567B3" w:rsidRPr="005D5C24" w:rsidRDefault="008567B3" w:rsidP="005D5C24">
            <w:pPr>
              <w:jc w:val="center"/>
              <w:rPr>
                <w:sz w:val="28"/>
                <w:szCs w:val="28"/>
                <w:lang w:val="uk-UA"/>
              </w:rPr>
            </w:pPr>
          </w:p>
        </w:tc>
        <w:tc>
          <w:tcPr>
            <w:tcW w:w="426" w:type="dxa"/>
          </w:tcPr>
          <w:p w:rsidR="008567B3" w:rsidRPr="005D5C24" w:rsidRDefault="008567B3" w:rsidP="005D5C24">
            <w:pPr>
              <w:jc w:val="center"/>
              <w:rPr>
                <w:sz w:val="28"/>
                <w:szCs w:val="28"/>
                <w:lang w:val="uk-UA"/>
              </w:rPr>
            </w:pPr>
          </w:p>
        </w:tc>
        <w:tc>
          <w:tcPr>
            <w:tcW w:w="567" w:type="dxa"/>
          </w:tcPr>
          <w:p w:rsidR="008567B3" w:rsidRPr="005D5C24" w:rsidRDefault="008567B3" w:rsidP="005D5C24">
            <w:pPr>
              <w:jc w:val="center"/>
              <w:rPr>
                <w:sz w:val="28"/>
                <w:szCs w:val="28"/>
                <w:lang w:val="uk-UA"/>
              </w:rPr>
            </w:pPr>
            <w:r>
              <w:rPr>
                <w:sz w:val="28"/>
                <w:szCs w:val="28"/>
                <w:lang w:val="uk-UA"/>
              </w:rPr>
              <w:t>1</w:t>
            </w:r>
          </w:p>
        </w:tc>
        <w:tc>
          <w:tcPr>
            <w:tcW w:w="284" w:type="dxa"/>
          </w:tcPr>
          <w:p w:rsidR="008567B3" w:rsidRPr="005D5C24" w:rsidRDefault="008567B3" w:rsidP="005D5C24">
            <w:pPr>
              <w:jc w:val="center"/>
              <w:rPr>
                <w:sz w:val="28"/>
                <w:szCs w:val="28"/>
                <w:lang w:val="uk-UA"/>
              </w:rPr>
            </w:pP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r>
              <w:rPr>
                <w:sz w:val="28"/>
                <w:szCs w:val="28"/>
                <w:lang w:val="uk-UA"/>
              </w:rPr>
              <w:t>1</w:t>
            </w:r>
          </w:p>
        </w:tc>
        <w:tc>
          <w:tcPr>
            <w:tcW w:w="1349" w:type="dxa"/>
          </w:tcPr>
          <w:p w:rsidR="008567B3" w:rsidRPr="005D5C24" w:rsidRDefault="008567B3" w:rsidP="00443098">
            <w:pPr>
              <w:rPr>
                <w:sz w:val="28"/>
                <w:szCs w:val="28"/>
                <w:lang w:val="uk-UA"/>
              </w:rPr>
            </w:pPr>
          </w:p>
        </w:tc>
      </w:tr>
      <w:tr w:rsidR="008567B3" w:rsidRPr="005D5C24" w:rsidTr="008567B3">
        <w:tc>
          <w:tcPr>
            <w:tcW w:w="1908" w:type="dxa"/>
          </w:tcPr>
          <w:p w:rsidR="008567B3" w:rsidRPr="005D5C24" w:rsidRDefault="008567B3" w:rsidP="00443098">
            <w:pPr>
              <w:rPr>
                <w:sz w:val="28"/>
                <w:szCs w:val="28"/>
                <w:lang w:val="uk-UA"/>
              </w:rPr>
            </w:pPr>
            <w:r w:rsidRPr="005D5C24">
              <w:rPr>
                <w:sz w:val="28"/>
                <w:szCs w:val="28"/>
                <w:lang w:val="uk-UA"/>
              </w:rPr>
              <w:t>Фізика</w:t>
            </w:r>
          </w:p>
        </w:tc>
        <w:tc>
          <w:tcPr>
            <w:tcW w:w="1218" w:type="dxa"/>
          </w:tcPr>
          <w:p w:rsidR="008567B3" w:rsidRPr="005D5C24" w:rsidRDefault="008567B3" w:rsidP="005D5C24">
            <w:pPr>
              <w:jc w:val="center"/>
              <w:rPr>
                <w:sz w:val="28"/>
                <w:szCs w:val="28"/>
                <w:lang w:val="uk-UA"/>
              </w:rPr>
            </w:pPr>
            <w:r w:rsidRPr="005D5C24">
              <w:rPr>
                <w:sz w:val="28"/>
                <w:szCs w:val="28"/>
                <w:lang w:val="uk-UA"/>
              </w:rPr>
              <w:t>1</w:t>
            </w:r>
          </w:p>
        </w:tc>
        <w:tc>
          <w:tcPr>
            <w:tcW w:w="885" w:type="dxa"/>
          </w:tcPr>
          <w:p w:rsidR="008567B3" w:rsidRPr="005D5C24" w:rsidRDefault="008567B3" w:rsidP="005D5C24">
            <w:pPr>
              <w:jc w:val="center"/>
              <w:rPr>
                <w:sz w:val="28"/>
                <w:szCs w:val="28"/>
                <w:lang w:val="uk-UA"/>
              </w:rPr>
            </w:pPr>
          </w:p>
        </w:tc>
        <w:tc>
          <w:tcPr>
            <w:tcW w:w="525" w:type="dxa"/>
          </w:tcPr>
          <w:p w:rsidR="008567B3" w:rsidRPr="005D5C24" w:rsidRDefault="008567B3" w:rsidP="005D5C24">
            <w:pPr>
              <w:jc w:val="center"/>
              <w:rPr>
                <w:sz w:val="28"/>
                <w:szCs w:val="28"/>
                <w:lang w:val="uk-UA"/>
              </w:rPr>
            </w:pPr>
          </w:p>
        </w:tc>
        <w:tc>
          <w:tcPr>
            <w:tcW w:w="426" w:type="dxa"/>
          </w:tcPr>
          <w:p w:rsidR="008567B3" w:rsidRPr="005D5C24" w:rsidRDefault="008567B3" w:rsidP="005D5C24">
            <w:pPr>
              <w:jc w:val="center"/>
              <w:rPr>
                <w:sz w:val="28"/>
                <w:szCs w:val="28"/>
                <w:lang w:val="uk-UA"/>
              </w:rPr>
            </w:pPr>
            <w:r>
              <w:rPr>
                <w:sz w:val="28"/>
                <w:szCs w:val="28"/>
                <w:lang w:val="uk-UA"/>
              </w:rPr>
              <w:t>1</w:t>
            </w:r>
          </w:p>
        </w:tc>
        <w:tc>
          <w:tcPr>
            <w:tcW w:w="567" w:type="dxa"/>
          </w:tcPr>
          <w:p w:rsidR="008567B3" w:rsidRPr="005D5C24" w:rsidRDefault="008567B3" w:rsidP="005D5C24">
            <w:pPr>
              <w:jc w:val="center"/>
              <w:rPr>
                <w:sz w:val="28"/>
                <w:szCs w:val="28"/>
                <w:lang w:val="uk-UA"/>
              </w:rPr>
            </w:pPr>
          </w:p>
        </w:tc>
        <w:tc>
          <w:tcPr>
            <w:tcW w:w="284" w:type="dxa"/>
          </w:tcPr>
          <w:p w:rsidR="008567B3" w:rsidRPr="005D5C24" w:rsidRDefault="008567B3" w:rsidP="005D5C24">
            <w:pPr>
              <w:jc w:val="center"/>
              <w:rPr>
                <w:sz w:val="28"/>
                <w:szCs w:val="28"/>
                <w:lang w:val="uk-UA"/>
              </w:rPr>
            </w:pP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p>
        </w:tc>
        <w:tc>
          <w:tcPr>
            <w:tcW w:w="1349" w:type="dxa"/>
          </w:tcPr>
          <w:p w:rsidR="008567B3" w:rsidRPr="005D5C24" w:rsidRDefault="008567B3" w:rsidP="00443098">
            <w:pPr>
              <w:rPr>
                <w:sz w:val="28"/>
                <w:szCs w:val="28"/>
                <w:lang w:val="uk-UA"/>
              </w:rPr>
            </w:pPr>
          </w:p>
        </w:tc>
      </w:tr>
      <w:tr w:rsidR="008567B3" w:rsidRPr="005D5C24" w:rsidTr="008567B3">
        <w:tc>
          <w:tcPr>
            <w:tcW w:w="1908" w:type="dxa"/>
          </w:tcPr>
          <w:p w:rsidR="008567B3" w:rsidRPr="005D5C24" w:rsidRDefault="008567B3" w:rsidP="00443098">
            <w:pPr>
              <w:rPr>
                <w:sz w:val="28"/>
                <w:szCs w:val="28"/>
                <w:lang w:val="uk-UA"/>
              </w:rPr>
            </w:pPr>
            <w:r w:rsidRPr="005D5C24">
              <w:rPr>
                <w:sz w:val="28"/>
                <w:szCs w:val="28"/>
                <w:lang w:val="uk-UA"/>
              </w:rPr>
              <w:t>Інформатика</w:t>
            </w:r>
          </w:p>
        </w:tc>
        <w:tc>
          <w:tcPr>
            <w:tcW w:w="1218" w:type="dxa"/>
          </w:tcPr>
          <w:p w:rsidR="008567B3" w:rsidRPr="005D5C24" w:rsidRDefault="00E61696" w:rsidP="005D5C24">
            <w:pPr>
              <w:jc w:val="center"/>
              <w:rPr>
                <w:sz w:val="28"/>
                <w:szCs w:val="28"/>
                <w:lang w:val="uk-UA"/>
              </w:rPr>
            </w:pPr>
            <w:r>
              <w:rPr>
                <w:sz w:val="28"/>
                <w:szCs w:val="28"/>
                <w:lang w:val="uk-UA"/>
              </w:rPr>
              <w:t>1</w:t>
            </w:r>
          </w:p>
        </w:tc>
        <w:tc>
          <w:tcPr>
            <w:tcW w:w="885" w:type="dxa"/>
          </w:tcPr>
          <w:p w:rsidR="008567B3" w:rsidRPr="005D5C24" w:rsidRDefault="008567B3" w:rsidP="005D5C24">
            <w:pPr>
              <w:jc w:val="center"/>
              <w:rPr>
                <w:sz w:val="28"/>
                <w:szCs w:val="28"/>
                <w:lang w:val="uk-UA"/>
              </w:rPr>
            </w:pPr>
          </w:p>
        </w:tc>
        <w:tc>
          <w:tcPr>
            <w:tcW w:w="525" w:type="dxa"/>
          </w:tcPr>
          <w:p w:rsidR="008567B3" w:rsidRPr="005D5C24" w:rsidRDefault="008567B3" w:rsidP="005D5C24">
            <w:pPr>
              <w:jc w:val="center"/>
              <w:rPr>
                <w:sz w:val="28"/>
                <w:szCs w:val="28"/>
                <w:lang w:val="uk-UA"/>
              </w:rPr>
            </w:pPr>
          </w:p>
        </w:tc>
        <w:tc>
          <w:tcPr>
            <w:tcW w:w="426" w:type="dxa"/>
          </w:tcPr>
          <w:p w:rsidR="008567B3" w:rsidRPr="005D5C24" w:rsidRDefault="00E61696" w:rsidP="005D5C24">
            <w:pPr>
              <w:jc w:val="center"/>
              <w:rPr>
                <w:sz w:val="28"/>
                <w:szCs w:val="28"/>
                <w:lang w:val="uk-UA"/>
              </w:rPr>
            </w:pPr>
            <w:r>
              <w:rPr>
                <w:sz w:val="28"/>
                <w:szCs w:val="28"/>
                <w:lang w:val="uk-UA"/>
              </w:rPr>
              <w:t>1</w:t>
            </w:r>
          </w:p>
        </w:tc>
        <w:tc>
          <w:tcPr>
            <w:tcW w:w="567" w:type="dxa"/>
          </w:tcPr>
          <w:p w:rsidR="008567B3" w:rsidRPr="005D5C24" w:rsidRDefault="008567B3" w:rsidP="005D5C24">
            <w:pPr>
              <w:jc w:val="center"/>
              <w:rPr>
                <w:sz w:val="28"/>
                <w:szCs w:val="28"/>
                <w:lang w:val="uk-UA"/>
              </w:rPr>
            </w:pPr>
          </w:p>
        </w:tc>
        <w:tc>
          <w:tcPr>
            <w:tcW w:w="284" w:type="dxa"/>
          </w:tcPr>
          <w:p w:rsidR="008567B3" w:rsidRPr="005D5C24" w:rsidRDefault="008567B3" w:rsidP="005D5C24">
            <w:pPr>
              <w:jc w:val="center"/>
              <w:rPr>
                <w:sz w:val="28"/>
                <w:szCs w:val="28"/>
                <w:lang w:val="uk-UA"/>
              </w:rPr>
            </w:pP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p>
        </w:tc>
        <w:tc>
          <w:tcPr>
            <w:tcW w:w="1349" w:type="dxa"/>
          </w:tcPr>
          <w:p w:rsidR="008567B3" w:rsidRPr="005D5C24" w:rsidRDefault="008567B3" w:rsidP="00443098">
            <w:pPr>
              <w:rPr>
                <w:sz w:val="28"/>
                <w:szCs w:val="28"/>
                <w:lang w:val="uk-UA"/>
              </w:rPr>
            </w:pPr>
          </w:p>
        </w:tc>
      </w:tr>
      <w:tr w:rsidR="008567B3" w:rsidRPr="005D5C24" w:rsidTr="008567B3">
        <w:tc>
          <w:tcPr>
            <w:tcW w:w="1908" w:type="dxa"/>
          </w:tcPr>
          <w:p w:rsidR="008567B3" w:rsidRPr="005D5C24" w:rsidRDefault="008567B3" w:rsidP="00443098">
            <w:pPr>
              <w:rPr>
                <w:sz w:val="28"/>
                <w:szCs w:val="28"/>
                <w:lang w:val="uk-UA"/>
              </w:rPr>
            </w:pPr>
            <w:r w:rsidRPr="005D5C24">
              <w:rPr>
                <w:sz w:val="28"/>
                <w:szCs w:val="28"/>
                <w:lang w:val="uk-UA"/>
              </w:rPr>
              <w:t>Хімія, біологія</w:t>
            </w:r>
          </w:p>
        </w:tc>
        <w:tc>
          <w:tcPr>
            <w:tcW w:w="1218" w:type="dxa"/>
          </w:tcPr>
          <w:p w:rsidR="008567B3" w:rsidRPr="005D5C24" w:rsidRDefault="008567B3" w:rsidP="005D5C24">
            <w:pPr>
              <w:jc w:val="center"/>
              <w:rPr>
                <w:sz w:val="28"/>
                <w:szCs w:val="28"/>
                <w:lang w:val="uk-UA"/>
              </w:rPr>
            </w:pPr>
            <w:r>
              <w:rPr>
                <w:sz w:val="28"/>
                <w:szCs w:val="28"/>
                <w:lang w:val="uk-UA"/>
              </w:rPr>
              <w:t>2</w:t>
            </w:r>
          </w:p>
        </w:tc>
        <w:tc>
          <w:tcPr>
            <w:tcW w:w="885" w:type="dxa"/>
          </w:tcPr>
          <w:p w:rsidR="008567B3" w:rsidRPr="005D5C24" w:rsidRDefault="008567B3" w:rsidP="005D5C24">
            <w:pPr>
              <w:jc w:val="center"/>
              <w:rPr>
                <w:sz w:val="28"/>
                <w:szCs w:val="28"/>
                <w:lang w:val="uk-UA"/>
              </w:rPr>
            </w:pPr>
          </w:p>
        </w:tc>
        <w:tc>
          <w:tcPr>
            <w:tcW w:w="525" w:type="dxa"/>
          </w:tcPr>
          <w:p w:rsidR="008567B3" w:rsidRPr="005D5C24" w:rsidRDefault="008567B3" w:rsidP="005D5C24">
            <w:pPr>
              <w:jc w:val="center"/>
              <w:rPr>
                <w:sz w:val="28"/>
                <w:szCs w:val="28"/>
                <w:lang w:val="uk-UA"/>
              </w:rPr>
            </w:pPr>
            <w:r>
              <w:rPr>
                <w:sz w:val="28"/>
                <w:szCs w:val="28"/>
                <w:lang w:val="uk-UA"/>
              </w:rPr>
              <w:t>2</w:t>
            </w:r>
          </w:p>
        </w:tc>
        <w:tc>
          <w:tcPr>
            <w:tcW w:w="426" w:type="dxa"/>
          </w:tcPr>
          <w:p w:rsidR="008567B3" w:rsidRPr="005D5C24" w:rsidRDefault="008567B3" w:rsidP="005D5C24">
            <w:pPr>
              <w:jc w:val="center"/>
              <w:rPr>
                <w:sz w:val="28"/>
                <w:szCs w:val="28"/>
                <w:lang w:val="uk-UA"/>
              </w:rPr>
            </w:pPr>
          </w:p>
        </w:tc>
        <w:tc>
          <w:tcPr>
            <w:tcW w:w="567" w:type="dxa"/>
          </w:tcPr>
          <w:p w:rsidR="008567B3" w:rsidRPr="005D5C24" w:rsidRDefault="008567B3" w:rsidP="005D5C24">
            <w:pPr>
              <w:jc w:val="center"/>
              <w:rPr>
                <w:sz w:val="28"/>
                <w:szCs w:val="28"/>
                <w:lang w:val="uk-UA"/>
              </w:rPr>
            </w:pPr>
          </w:p>
        </w:tc>
        <w:tc>
          <w:tcPr>
            <w:tcW w:w="284" w:type="dxa"/>
          </w:tcPr>
          <w:p w:rsidR="008567B3" w:rsidRPr="005D5C24" w:rsidRDefault="008567B3" w:rsidP="005D5C24">
            <w:pPr>
              <w:jc w:val="center"/>
              <w:rPr>
                <w:sz w:val="28"/>
                <w:szCs w:val="28"/>
                <w:lang w:val="uk-UA"/>
              </w:rPr>
            </w:pP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p>
        </w:tc>
        <w:tc>
          <w:tcPr>
            <w:tcW w:w="1349" w:type="dxa"/>
          </w:tcPr>
          <w:p w:rsidR="008567B3" w:rsidRPr="005D5C24" w:rsidRDefault="008567B3" w:rsidP="00443098">
            <w:pPr>
              <w:rPr>
                <w:sz w:val="28"/>
                <w:szCs w:val="28"/>
                <w:lang w:val="uk-UA"/>
              </w:rPr>
            </w:pPr>
          </w:p>
        </w:tc>
      </w:tr>
      <w:tr w:rsidR="008567B3" w:rsidRPr="005D5C24" w:rsidTr="008567B3">
        <w:tc>
          <w:tcPr>
            <w:tcW w:w="1908" w:type="dxa"/>
          </w:tcPr>
          <w:p w:rsidR="008567B3" w:rsidRDefault="008567B3" w:rsidP="00443098">
            <w:pPr>
              <w:rPr>
                <w:sz w:val="28"/>
                <w:szCs w:val="28"/>
                <w:lang w:val="uk-UA"/>
              </w:rPr>
            </w:pPr>
            <w:r w:rsidRPr="005D5C24">
              <w:rPr>
                <w:sz w:val="28"/>
                <w:szCs w:val="28"/>
                <w:lang w:val="uk-UA"/>
              </w:rPr>
              <w:t>Географія</w:t>
            </w:r>
          </w:p>
          <w:p w:rsidR="008567B3" w:rsidRPr="005D5C24" w:rsidRDefault="008567B3" w:rsidP="00443098">
            <w:pPr>
              <w:rPr>
                <w:sz w:val="28"/>
                <w:szCs w:val="28"/>
                <w:lang w:val="uk-UA"/>
              </w:rPr>
            </w:pPr>
          </w:p>
        </w:tc>
        <w:tc>
          <w:tcPr>
            <w:tcW w:w="1218" w:type="dxa"/>
          </w:tcPr>
          <w:p w:rsidR="008567B3" w:rsidRPr="005D5C24" w:rsidRDefault="008567B3" w:rsidP="005D5C24">
            <w:pPr>
              <w:jc w:val="center"/>
              <w:rPr>
                <w:sz w:val="28"/>
                <w:szCs w:val="28"/>
                <w:lang w:val="uk-UA"/>
              </w:rPr>
            </w:pPr>
            <w:r>
              <w:rPr>
                <w:sz w:val="28"/>
                <w:szCs w:val="28"/>
                <w:lang w:val="uk-UA"/>
              </w:rPr>
              <w:t>1</w:t>
            </w:r>
          </w:p>
        </w:tc>
        <w:tc>
          <w:tcPr>
            <w:tcW w:w="885" w:type="dxa"/>
          </w:tcPr>
          <w:p w:rsidR="008567B3" w:rsidRPr="005D5C24" w:rsidRDefault="008567B3" w:rsidP="005D5C24">
            <w:pPr>
              <w:jc w:val="center"/>
              <w:rPr>
                <w:sz w:val="28"/>
                <w:szCs w:val="28"/>
                <w:lang w:val="uk-UA"/>
              </w:rPr>
            </w:pPr>
          </w:p>
        </w:tc>
        <w:tc>
          <w:tcPr>
            <w:tcW w:w="525" w:type="dxa"/>
          </w:tcPr>
          <w:p w:rsidR="008567B3" w:rsidRPr="005D5C24" w:rsidRDefault="008567B3" w:rsidP="005D5C24">
            <w:pPr>
              <w:jc w:val="center"/>
              <w:rPr>
                <w:sz w:val="28"/>
                <w:szCs w:val="28"/>
                <w:lang w:val="uk-UA"/>
              </w:rPr>
            </w:pPr>
          </w:p>
        </w:tc>
        <w:tc>
          <w:tcPr>
            <w:tcW w:w="426" w:type="dxa"/>
          </w:tcPr>
          <w:p w:rsidR="008567B3" w:rsidRPr="005D5C24" w:rsidRDefault="008567B3" w:rsidP="005D5C24">
            <w:pPr>
              <w:jc w:val="center"/>
              <w:rPr>
                <w:sz w:val="28"/>
                <w:szCs w:val="28"/>
                <w:lang w:val="uk-UA"/>
              </w:rPr>
            </w:pPr>
          </w:p>
        </w:tc>
        <w:tc>
          <w:tcPr>
            <w:tcW w:w="567" w:type="dxa"/>
          </w:tcPr>
          <w:p w:rsidR="008567B3" w:rsidRPr="005D5C24" w:rsidRDefault="008567B3" w:rsidP="005D5C24">
            <w:pPr>
              <w:jc w:val="center"/>
              <w:rPr>
                <w:sz w:val="28"/>
                <w:szCs w:val="28"/>
                <w:lang w:val="uk-UA"/>
              </w:rPr>
            </w:pPr>
          </w:p>
        </w:tc>
        <w:tc>
          <w:tcPr>
            <w:tcW w:w="284" w:type="dxa"/>
          </w:tcPr>
          <w:p w:rsidR="008567B3" w:rsidRPr="005D5C24" w:rsidRDefault="008567B3" w:rsidP="005D5C24">
            <w:pPr>
              <w:jc w:val="center"/>
              <w:rPr>
                <w:sz w:val="28"/>
                <w:szCs w:val="28"/>
                <w:lang w:val="uk-UA"/>
              </w:rPr>
            </w:pPr>
            <w:r>
              <w:rPr>
                <w:sz w:val="28"/>
                <w:szCs w:val="28"/>
                <w:lang w:val="uk-UA"/>
              </w:rPr>
              <w:t>1</w:t>
            </w: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p>
        </w:tc>
        <w:tc>
          <w:tcPr>
            <w:tcW w:w="1349" w:type="dxa"/>
          </w:tcPr>
          <w:p w:rsidR="008567B3" w:rsidRPr="005D5C24" w:rsidRDefault="008567B3" w:rsidP="00443098">
            <w:pPr>
              <w:rPr>
                <w:sz w:val="28"/>
                <w:szCs w:val="28"/>
                <w:lang w:val="uk-UA"/>
              </w:rPr>
            </w:pPr>
          </w:p>
        </w:tc>
      </w:tr>
      <w:tr w:rsidR="008567B3" w:rsidRPr="005D5C24" w:rsidTr="008567B3">
        <w:tc>
          <w:tcPr>
            <w:tcW w:w="1908" w:type="dxa"/>
          </w:tcPr>
          <w:p w:rsidR="008567B3" w:rsidRPr="005D5C24" w:rsidRDefault="008567B3" w:rsidP="00443098">
            <w:pPr>
              <w:rPr>
                <w:sz w:val="28"/>
                <w:szCs w:val="28"/>
                <w:lang w:val="uk-UA"/>
              </w:rPr>
            </w:pPr>
            <w:r w:rsidRPr="005D5C24">
              <w:rPr>
                <w:sz w:val="28"/>
                <w:szCs w:val="28"/>
                <w:lang w:val="uk-UA"/>
              </w:rPr>
              <w:t>Історія, правознавство</w:t>
            </w:r>
          </w:p>
        </w:tc>
        <w:tc>
          <w:tcPr>
            <w:tcW w:w="1218" w:type="dxa"/>
          </w:tcPr>
          <w:p w:rsidR="008567B3" w:rsidRPr="005D5C24" w:rsidRDefault="008567B3" w:rsidP="005D5C24">
            <w:pPr>
              <w:jc w:val="center"/>
              <w:rPr>
                <w:sz w:val="28"/>
                <w:szCs w:val="28"/>
                <w:lang w:val="uk-UA"/>
              </w:rPr>
            </w:pPr>
            <w:r w:rsidRPr="005D5C24">
              <w:rPr>
                <w:sz w:val="28"/>
                <w:szCs w:val="28"/>
                <w:lang w:val="uk-UA"/>
              </w:rPr>
              <w:t>1</w:t>
            </w:r>
          </w:p>
        </w:tc>
        <w:tc>
          <w:tcPr>
            <w:tcW w:w="885" w:type="dxa"/>
          </w:tcPr>
          <w:p w:rsidR="008567B3" w:rsidRPr="005D5C24" w:rsidRDefault="008567B3" w:rsidP="005D5C24">
            <w:pPr>
              <w:jc w:val="center"/>
              <w:rPr>
                <w:sz w:val="28"/>
                <w:szCs w:val="28"/>
                <w:lang w:val="uk-UA"/>
              </w:rPr>
            </w:pPr>
          </w:p>
        </w:tc>
        <w:tc>
          <w:tcPr>
            <w:tcW w:w="525" w:type="dxa"/>
          </w:tcPr>
          <w:p w:rsidR="008567B3" w:rsidRPr="005D5C24" w:rsidRDefault="008567B3" w:rsidP="005D5C24">
            <w:pPr>
              <w:jc w:val="center"/>
              <w:rPr>
                <w:sz w:val="28"/>
                <w:szCs w:val="28"/>
                <w:lang w:val="uk-UA"/>
              </w:rPr>
            </w:pPr>
          </w:p>
        </w:tc>
        <w:tc>
          <w:tcPr>
            <w:tcW w:w="426" w:type="dxa"/>
          </w:tcPr>
          <w:p w:rsidR="008567B3" w:rsidRPr="005D5C24" w:rsidRDefault="008567B3" w:rsidP="005D5C24">
            <w:pPr>
              <w:jc w:val="center"/>
              <w:rPr>
                <w:sz w:val="28"/>
                <w:szCs w:val="28"/>
                <w:lang w:val="uk-UA"/>
              </w:rPr>
            </w:pPr>
          </w:p>
        </w:tc>
        <w:tc>
          <w:tcPr>
            <w:tcW w:w="567" w:type="dxa"/>
          </w:tcPr>
          <w:p w:rsidR="008567B3" w:rsidRPr="005D5C24" w:rsidRDefault="008567B3" w:rsidP="005D5C24">
            <w:pPr>
              <w:jc w:val="center"/>
              <w:rPr>
                <w:sz w:val="28"/>
                <w:szCs w:val="28"/>
                <w:lang w:val="uk-UA"/>
              </w:rPr>
            </w:pPr>
            <w:r>
              <w:rPr>
                <w:sz w:val="28"/>
                <w:szCs w:val="28"/>
                <w:lang w:val="uk-UA"/>
              </w:rPr>
              <w:t>1</w:t>
            </w:r>
          </w:p>
        </w:tc>
        <w:tc>
          <w:tcPr>
            <w:tcW w:w="284" w:type="dxa"/>
          </w:tcPr>
          <w:p w:rsidR="008567B3" w:rsidRPr="005D5C24" w:rsidRDefault="008567B3" w:rsidP="005D5C24">
            <w:pPr>
              <w:jc w:val="center"/>
              <w:rPr>
                <w:sz w:val="28"/>
                <w:szCs w:val="28"/>
                <w:lang w:val="uk-UA"/>
              </w:rPr>
            </w:pP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p>
        </w:tc>
        <w:tc>
          <w:tcPr>
            <w:tcW w:w="1349" w:type="dxa"/>
          </w:tcPr>
          <w:p w:rsidR="008567B3" w:rsidRPr="005D5C24" w:rsidRDefault="008567B3" w:rsidP="00443098">
            <w:pPr>
              <w:rPr>
                <w:sz w:val="28"/>
                <w:szCs w:val="28"/>
                <w:lang w:val="uk-UA"/>
              </w:rPr>
            </w:pPr>
          </w:p>
        </w:tc>
      </w:tr>
      <w:tr w:rsidR="008567B3" w:rsidRPr="005D5C24" w:rsidTr="008567B3">
        <w:tc>
          <w:tcPr>
            <w:tcW w:w="1908" w:type="dxa"/>
          </w:tcPr>
          <w:p w:rsidR="008567B3" w:rsidRPr="005D5C24" w:rsidRDefault="008567B3" w:rsidP="00443098">
            <w:pPr>
              <w:rPr>
                <w:sz w:val="28"/>
                <w:szCs w:val="28"/>
                <w:lang w:val="uk-UA"/>
              </w:rPr>
            </w:pPr>
            <w:r w:rsidRPr="005D5C24">
              <w:rPr>
                <w:sz w:val="28"/>
                <w:szCs w:val="28"/>
                <w:lang w:val="uk-UA"/>
              </w:rPr>
              <w:t>Англійська мова</w:t>
            </w:r>
          </w:p>
        </w:tc>
        <w:tc>
          <w:tcPr>
            <w:tcW w:w="1218" w:type="dxa"/>
          </w:tcPr>
          <w:p w:rsidR="008567B3" w:rsidRPr="005D5C24" w:rsidRDefault="008567B3" w:rsidP="005D5C24">
            <w:pPr>
              <w:jc w:val="center"/>
              <w:rPr>
                <w:sz w:val="28"/>
                <w:szCs w:val="28"/>
                <w:lang w:val="uk-UA"/>
              </w:rPr>
            </w:pPr>
          </w:p>
        </w:tc>
        <w:tc>
          <w:tcPr>
            <w:tcW w:w="885" w:type="dxa"/>
          </w:tcPr>
          <w:p w:rsidR="008567B3" w:rsidRPr="005D5C24" w:rsidRDefault="008567B3" w:rsidP="005D5C24">
            <w:pPr>
              <w:jc w:val="center"/>
              <w:rPr>
                <w:sz w:val="28"/>
                <w:szCs w:val="28"/>
                <w:lang w:val="uk-UA"/>
              </w:rPr>
            </w:pPr>
          </w:p>
        </w:tc>
        <w:tc>
          <w:tcPr>
            <w:tcW w:w="525" w:type="dxa"/>
          </w:tcPr>
          <w:p w:rsidR="008567B3" w:rsidRPr="005D5C24" w:rsidRDefault="008567B3" w:rsidP="005D5C24">
            <w:pPr>
              <w:jc w:val="center"/>
              <w:rPr>
                <w:sz w:val="28"/>
                <w:szCs w:val="28"/>
                <w:lang w:val="uk-UA"/>
              </w:rPr>
            </w:pPr>
          </w:p>
        </w:tc>
        <w:tc>
          <w:tcPr>
            <w:tcW w:w="426" w:type="dxa"/>
          </w:tcPr>
          <w:p w:rsidR="008567B3" w:rsidRPr="005D5C24" w:rsidRDefault="008567B3" w:rsidP="005D5C24">
            <w:pPr>
              <w:jc w:val="center"/>
              <w:rPr>
                <w:sz w:val="28"/>
                <w:szCs w:val="28"/>
                <w:lang w:val="uk-UA"/>
              </w:rPr>
            </w:pPr>
          </w:p>
        </w:tc>
        <w:tc>
          <w:tcPr>
            <w:tcW w:w="567" w:type="dxa"/>
          </w:tcPr>
          <w:p w:rsidR="008567B3" w:rsidRPr="005D5C24" w:rsidRDefault="008567B3" w:rsidP="005D5C24">
            <w:pPr>
              <w:jc w:val="center"/>
              <w:rPr>
                <w:sz w:val="28"/>
                <w:szCs w:val="28"/>
                <w:lang w:val="uk-UA"/>
              </w:rPr>
            </w:pPr>
          </w:p>
        </w:tc>
        <w:tc>
          <w:tcPr>
            <w:tcW w:w="284" w:type="dxa"/>
          </w:tcPr>
          <w:p w:rsidR="008567B3" w:rsidRPr="005D5C24" w:rsidRDefault="008567B3" w:rsidP="005D5C24">
            <w:pPr>
              <w:jc w:val="center"/>
              <w:rPr>
                <w:sz w:val="28"/>
                <w:szCs w:val="28"/>
                <w:lang w:val="uk-UA"/>
              </w:rPr>
            </w:pP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p>
        </w:tc>
        <w:tc>
          <w:tcPr>
            <w:tcW w:w="1349" w:type="dxa"/>
          </w:tcPr>
          <w:p w:rsidR="008567B3" w:rsidRPr="005D5C24" w:rsidRDefault="008567B3" w:rsidP="00443098">
            <w:pPr>
              <w:rPr>
                <w:sz w:val="28"/>
                <w:szCs w:val="28"/>
                <w:lang w:val="uk-UA"/>
              </w:rPr>
            </w:pPr>
          </w:p>
        </w:tc>
      </w:tr>
      <w:tr w:rsidR="008567B3" w:rsidRPr="005D5C24" w:rsidTr="008567B3">
        <w:tc>
          <w:tcPr>
            <w:tcW w:w="1908" w:type="dxa"/>
          </w:tcPr>
          <w:p w:rsidR="008567B3" w:rsidRPr="005D5C24" w:rsidRDefault="008567B3" w:rsidP="00443098">
            <w:pPr>
              <w:rPr>
                <w:sz w:val="28"/>
                <w:szCs w:val="28"/>
                <w:lang w:val="uk-UA"/>
              </w:rPr>
            </w:pPr>
            <w:r w:rsidRPr="005D5C24">
              <w:rPr>
                <w:sz w:val="28"/>
                <w:szCs w:val="28"/>
                <w:lang w:val="uk-UA"/>
              </w:rPr>
              <w:t>Фізична культура</w:t>
            </w:r>
          </w:p>
        </w:tc>
        <w:tc>
          <w:tcPr>
            <w:tcW w:w="1218" w:type="dxa"/>
          </w:tcPr>
          <w:p w:rsidR="008567B3" w:rsidRPr="005D5C24" w:rsidRDefault="008567B3" w:rsidP="005D5C24">
            <w:pPr>
              <w:jc w:val="center"/>
              <w:rPr>
                <w:sz w:val="28"/>
                <w:szCs w:val="28"/>
                <w:lang w:val="uk-UA"/>
              </w:rPr>
            </w:pPr>
            <w:r>
              <w:rPr>
                <w:sz w:val="28"/>
                <w:szCs w:val="28"/>
                <w:lang w:val="uk-UA"/>
              </w:rPr>
              <w:t>1</w:t>
            </w:r>
          </w:p>
        </w:tc>
        <w:tc>
          <w:tcPr>
            <w:tcW w:w="885" w:type="dxa"/>
          </w:tcPr>
          <w:p w:rsidR="008567B3" w:rsidRPr="005D5C24" w:rsidRDefault="008567B3" w:rsidP="005D5C24">
            <w:pPr>
              <w:jc w:val="center"/>
              <w:rPr>
                <w:sz w:val="28"/>
                <w:szCs w:val="28"/>
                <w:lang w:val="uk-UA"/>
              </w:rPr>
            </w:pPr>
          </w:p>
        </w:tc>
        <w:tc>
          <w:tcPr>
            <w:tcW w:w="525" w:type="dxa"/>
          </w:tcPr>
          <w:p w:rsidR="008567B3" w:rsidRPr="005D5C24" w:rsidRDefault="008567B3" w:rsidP="005D5C24">
            <w:pPr>
              <w:jc w:val="center"/>
              <w:rPr>
                <w:sz w:val="28"/>
                <w:szCs w:val="28"/>
                <w:lang w:val="uk-UA"/>
              </w:rPr>
            </w:pPr>
          </w:p>
        </w:tc>
        <w:tc>
          <w:tcPr>
            <w:tcW w:w="426" w:type="dxa"/>
          </w:tcPr>
          <w:p w:rsidR="008567B3" w:rsidRPr="005D5C24" w:rsidRDefault="008567B3" w:rsidP="005D5C24">
            <w:pPr>
              <w:jc w:val="center"/>
              <w:rPr>
                <w:sz w:val="28"/>
                <w:szCs w:val="28"/>
                <w:lang w:val="uk-UA"/>
              </w:rPr>
            </w:pPr>
          </w:p>
        </w:tc>
        <w:tc>
          <w:tcPr>
            <w:tcW w:w="567" w:type="dxa"/>
          </w:tcPr>
          <w:p w:rsidR="008567B3" w:rsidRPr="005D5C24" w:rsidRDefault="008567B3" w:rsidP="005D5C24">
            <w:pPr>
              <w:jc w:val="center"/>
              <w:rPr>
                <w:sz w:val="28"/>
                <w:szCs w:val="28"/>
                <w:lang w:val="uk-UA"/>
              </w:rPr>
            </w:pPr>
            <w:r>
              <w:rPr>
                <w:sz w:val="28"/>
                <w:szCs w:val="28"/>
                <w:lang w:val="uk-UA"/>
              </w:rPr>
              <w:t>1</w:t>
            </w:r>
          </w:p>
        </w:tc>
        <w:tc>
          <w:tcPr>
            <w:tcW w:w="284" w:type="dxa"/>
          </w:tcPr>
          <w:p w:rsidR="008567B3" w:rsidRPr="005D5C24" w:rsidRDefault="008567B3" w:rsidP="005D5C24">
            <w:pPr>
              <w:jc w:val="center"/>
              <w:rPr>
                <w:sz w:val="28"/>
                <w:szCs w:val="28"/>
                <w:lang w:val="uk-UA"/>
              </w:rPr>
            </w:pPr>
          </w:p>
        </w:tc>
        <w:tc>
          <w:tcPr>
            <w:tcW w:w="1285" w:type="dxa"/>
          </w:tcPr>
          <w:p w:rsidR="008567B3" w:rsidRPr="005D5C24" w:rsidRDefault="008567B3" w:rsidP="005D5C24">
            <w:pPr>
              <w:jc w:val="center"/>
              <w:rPr>
                <w:sz w:val="28"/>
                <w:szCs w:val="28"/>
                <w:lang w:val="uk-UA"/>
              </w:rPr>
            </w:pPr>
          </w:p>
        </w:tc>
        <w:tc>
          <w:tcPr>
            <w:tcW w:w="1299" w:type="dxa"/>
          </w:tcPr>
          <w:p w:rsidR="008567B3" w:rsidRPr="005D5C24" w:rsidRDefault="008567B3" w:rsidP="005D5C24">
            <w:pPr>
              <w:jc w:val="center"/>
              <w:rPr>
                <w:sz w:val="28"/>
                <w:szCs w:val="28"/>
                <w:lang w:val="uk-UA"/>
              </w:rPr>
            </w:pPr>
          </w:p>
        </w:tc>
        <w:tc>
          <w:tcPr>
            <w:tcW w:w="1349" w:type="dxa"/>
          </w:tcPr>
          <w:p w:rsidR="008567B3" w:rsidRPr="005D5C24" w:rsidRDefault="008567B3" w:rsidP="00443098">
            <w:pPr>
              <w:rPr>
                <w:sz w:val="28"/>
                <w:szCs w:val="28"/>
                <w:lang w:val="uk-UA"/>
              </w:rPr>
            </w:pPr>
          </w:p>
        </w:tc>
      </w:tr>
    </w:tbl>
    <w:p w:rsidR="000120FB" w:rsidRDefault="000120FB" w:rsidP="00AB5BF7">
      <w:pPr>
        <w:jc w:val="both"/>
        <w:rPr>
          <w:sz w:val="28"/>
          <w:szCs w:val="28"/>
          <w:lang w:val="uk-UA"/>
        </w:rPr>
      </w:pPr>
    </w:p>
    <w:p w:rsidR="001F5413" w:rsidRDefault="00601958" w:rsidP="00AB5BF7">
      <w:pPr>
        <w:jc w:val="both"/>
        <w:rPr>
          <w:sz w:val="28"/>
          <w:szCs w:val="28"/>
          <w:lang w:val="uk-UA"/>
        </w:rPr>
      </w:pPr>
      <w:r>
        <w:rPr>
          <w:sz w:val="28"/>
          <w:szCs w:val="28"/>
          <w:lang w:val="uk-UA"/>
        </w:rPr>
        <w:t xml:space="preserve">    </w:t>
      </w:r>
      <w:r w:rsidR="006C46A5">
        <w:rPr>
          <w:sz w:val="28"/>
          <w:szCs w:val="28"/>
          <w:lang w:val="uk-UA"/>
        </w:rPr>
        <w:t>Підвищення освітнього рівня вчителів є першочерговим завданням адміністрації школи</w:t>
      </w:r>
      <w:r w:rsidR="00D63A5B">
        <w:rPr>
          <w:sz w:val="28"/>
          <w:szCs w:val="28"/>
          <w:lang w:val="uk-UA"/>
        </w:rPr>
        <w:t>, передбаченим перспективним планом роботи. Аналіз статистичних даних відображає позитивну динаміку змін освітнього рівня вчителів.</w:t>
      </w:r>
    </w:p>
    <w:p w:rsidR="00425394" w:rsidRDefault="00DA625F" w:rsidP="00425394">
      <w:pPr>
        <w:jc w:val="both"/>
        <w:rPr>
          <w:b/>
          <w:sz w:val="28"/>
          <w:szCs w:val="28"/>
          <w:lang w:val="uk-UA"/>
        </w:rPr>
      </w:pPr>
      <w:r>
        <w:rPr>
          <w:sz w:val="28"/>
          <w:szCs w:val="28"/>
          <w:lang w:val="uk-UA"/>
        </w:rPr>
        <w:t xml:space="preserve">   </w:t>
      </w:r>
      <w:r w:rsidR="00425394">
        <w:rPr>
          <w:sz w:val="28"/>
          <w:szCs w:val="28"/>
          <w:lang w:val="uk-UA"/>
        </w:rPr>
        <w:t xml:space="preserve"> </w:t>
      </w:r>
      <w:r w:rsidR="00D63A5B">
        <w:rPr>
          <w:sz w:val="28"/>
          <w:szCs w:val="28"/>
          <w:lang w:val="uk-UA"/>
        </w:rPr>
        <w:t>Атестація педагогічних працівників школи проводиться з метою активізації творчої професійної діяльності вчителів. Стимулювання безперервної фахової  й загальної освіти, якісної роботи, підвищення відповідальності за результати навчання й виховання, заб</w:t>
      </w:r>
      <w:r w:rsidR="00AB5BF7">
        <w:rPr>
          <w:sz w:val="28"/>
          <w:szCs w:val="28"/>
          <w:lang w:val="uk-UA"/>
        </w:rPr>
        <w:t>езпечення соціального захисту к</w:t>
      </w:r>
      <w:r w:rsidR="00D63A5B">
        <w:rPr>
          <w:sz w:val="28"/>
          <w:szCs w:val="28"/>
          <w:lang w:val="uk-UA"/>
        </w:rPr>
        <w:t xml:space="preserve">омпетентної педагогічної праці відповідно до Закону України «Про освіту» та Типового </w:t>
      </w:r>
      <w:r w:rsidR="00465E6F" w:rsidRPr="007B0D18">
        <w:rPr>
          <w:sz w:val="28"/>
          <w:szCs w:val="28"/>
          <w:lang w:val="uk-UA"/>
        </w:rPr>
        <w:t>положення про атестацію педагогічних працівників, затвердженого наказом Міністерства освіти і науки України від 06.10.2010 № 930 (із змінами)</w:t>
      </w:r>
      <w:r w:rsidR="00465E6F">
        <w:rPr>
          <w:b/>
          <w:sz w:val="28"/>
          <w:szCs w:val="28"/>
          <w:lang w:val="uk-UA"/>
        </w:rPr>
        <w:t>.</w:t>
      </w:r>
    </w:p>
    <w:p w:rsidR="00D63A5B" w:rsidRPr="00425394" w:rsidRDefault="00425394" w:rsidP="00425394">
      <w:pPr>
        <w:jc w:val="both"/>
        <w:rPr>
          <w:b/>
          <w:sz w:val="28"/>
          <w:szCs w:val="28"/>
          <w:lang w:val="uk-UA"/>
        </w:rPr>
      </w:pPr>
      <w:r>
        <w:rPr>
          <w:b/>
          <w:sz w:val="28"/>
          <w:szCs w:val="28"/>
          <w:lang w:val="uk-UA"/>
        </w:rPr>
        <w:lastRenderedPageBreak/>
        <w:t xml:space="preserve">    </w:t>
      </w:r>
      <w:r w:rsidR="00D63A5B">
        <w:rPr>
          <w:sz w:val="28"/>
          <w:szCs w:val="28"/>
          <w:lang w:val="uk-UA"/>
        </w:rPr>
        <w:t>Перспективний план підвищення освітнього рівня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4"/>
        <w:gridCol w:w="946"/>
        <w:gridCol w:w="1003"/>
        <w:gridCol w:w="946"/>
        <w:gridCol w:w="1003"/>
        <w:gridCol w:w="946"/>
        <w:gridCol w:w="1003"/>
        <w:gridCol w:w="946"/>
        <w:gridCol w:w="1003"/>
        <w:gridCol w:w="920"/>
      </w:tblGrid>
      <w:tr w:rsidR="000120FB" w:rsidRPr="005D5C24">
        <w:tc>
          <w:tcPr>
            <w:tcW w:w="1950" w:type="dxa"/>
            <w:gridSpan w:val="2"/>
          </w:tcPr>
          <w:p w:rsidR="000120FB" w:rsidRPr="005D5C24" w:rsidRDefault="000120FB" w:rsidP="000D00BE">
            <w:pPr>
              <w:jc w:val="center"/>
              <w:rPr>
                <w:lang w:val="uk-UA"/>
              </w:rPr>
            </w:pPr>
            <w:r w:rsidRPr="005D5C24">
              <w:rPr>
                <w:lang w:val="uk-UA"/>
              </w:rPr>
              <w:t>2015-2016</w:t>
            </w:r>
          </w:p>
        </w:tc>
        <w:tc>
          <w:tcPr>
            <w:tcW w:w="1949" w:type="dxa"/>
            <w:gridSpan w:val="2"/>
          </w:tcPr>
          <w:p w:rsidR="000120FB" w:rsidRPr="005D5C24" w:rsidRDefault="000120FB" w:rsidP="000D00BE">
            <w:pPr>
              <w:jc w:val="center"/>
              <w:rPr>
                <w:lang w:val="uk-UA"/>
              </w:rPr>
            </w:pPr>
            <w:r>
              <w:rPr>
                <w:lang w:val="uk-UA"/>
              </w:rPr>
              <w:t>2016-2017</w:t>
            </w:r>
          </w:p>
        </w:tc>
        <w:tc>
          <w:tcPr>
            <w:tcW w:w="1949" w:type="dxa"/>
            <w:gridSpan w:val="2"/>
          </w:tcPr>
          <w:p w:rsidR="000120FB" w:rsidRPr="005D5C24" w:rsidRDefault="000120FB" w:rsidP="004E14D5">
            <w:pPr>
              <w:jc w:val="center"/>
              <w:rPr>
                <w:lang w:val="uk-UA"/>
              </w:rPr>
            </w:pPr>
            <w:r w:rsidRPr="005D5C24">
              <w:rPr>
                <w:lang w:val="uk-UA"/>
              </w:rPr>
              <w:t>201</w:t>
            </w:r>
            <w:r w:rsidR="004E14D5">
              <w:rPr>
                <w:lang w:val="uk-UA"/>
              </w:rPr>
              <w:t>7</w:t>
            </w:r>
            <w:r w:rsidRPr="005D5C24">
              <w:rPr>
                <w:lang w:val="uk-UA"/>
              </w:rPr>
              <w:t>-201</w:t>
            </w:r>
            <w:r w:rsidR="004E14D5">
              <w:rPr>
                <w:lang w:val="uk-UA"/>
              </w:rPr>
              <w:t>8</w:t>
            </w:r>
          </w:p>
        </w:tc>
        <w:tc>
          <w:tcPr>
            <w:tcW w:w="1949" w:type="dxa"/>
            <w:gridSpan w:val="2"/>
          </w:tcPr>
          <w:p w:rsidR="000120FB" w:rsidRPr="005D5C24" w:rsidRDefault="000120FB" w:rsidP="004E14D5">
            <w:pPr>
              <w:jc w:val="center"/>
              <w:rPr>
                <w:lang w:val="uk-UA"/>
              </w:rPr>
            </w:pPr>
            <w:r>
              <w:rPr>
                <w:lang w:val="uk-UA"/>
              </w:rPr>
              <w:t>201</w:t>
            </w:r>
            <w:r w:rsidR="004E14D5">
              <w:rPr>
                <w:lang w:val="uk-UA"/>
              </w:rPr>
              <w:t>8</w:t>
            </w:r>
            <w:r>
              <w:rPr>
                <w:lang w:val="uk-UA"/>
              </w:rPr>
              <w:t>-201</w:t>
            </w:r>
            <w:r w:rsidR="004E14D5">
              <w:rPr>
                <w:lang w:val="uk-UA"/>
              </w:rPr>
              <w:t>9</w:t>
            </w:r>
          </w:p>
        </w:tc>
        <w:tc>
          <w:tcPr>
            <w:tcW w:w="1923" w:type="dxa"/>
            <w:gridSpan w:val="2"/>
          </w:tcPr>
          <w:p w:rsidR="000120FB" w:rsidRPr="005D5C24" w:rsidRDefault="000120FB" w:rsidP="004E14D5">
            <w:pPr>
              <w:jc w:val="center"/>
              <w:rPr>
                <w:lang w:val="uk-UA"/>
              </w:rPr>
            </w:pPr>
            <w:r>
              <w:rPr>
                <w:lang w:val="uk-UA"/>
              </w:rPr>
              <w:t>20</w:t>
            </w:r>
            <w:r w:rsidR="004E14D5">
              <w:rPr>
                <w:lang w:val="uk-UA"/>
              </w:rPr>
              <w:t>19</w:t>
            </w:r>
            <w:r>
              <w:rPr>
                <w:lang w:val="uk-UA"/>
              </w:rPr>
              <w:t>-20</w:t>
            </w:r>
            <w:r w:rsidR="004E14D5">
              <w:rPr>
                <w:lang w:val="uk-UA"/>
              </w:rPr>
              <w:t>20</w:t>
            </w:r>
          </w:p>
        </w:tc>
      </w:tr>
      <w:tr w:rsidR="000120FB" w:rsidRPr="005D5C24">
        <w:tc>
          <w:tcPr>
            <w:tcW w:w="1004" w:type="dxa"/>
          </w:tcPr>
          <w:p w:rsidR="000120FB" w:rsidRPr="005D5C24" w:rsidRDefault="000120FB" w:rsidP="000D00BE">
            <w:pPr>
              <w:ind w:right="-97"/>
              <w:rPr>
                <w:spacing w:val="-10"/>
                <w:sz w:val="20"/>
                <w:szCs w:val="20"/>
                <w:lang w:val="uk-UA"/>
              </w:rPr>
            </w:pPr>
            <w:r w:rsidRPr="005D5C24">
              <w:rPr>
                <w:spacing w:val="-10"/>
                <w:sz w:val="20"/>
                <w:szCs w:val="20"/>
                <w:lang w:val="uk-UA"/>
              </w:rPr>
              <w:t>замовлено</w:t>
            </w:r>
          </w:p>
        </w:tc>
        <w:tc>
          <w:tcPr>
            <w:tcW w:w="946" w:type="dxa"/>
          </w:tcPr>
          <w:p w:rsidR="000120FB" w:rsidRPr="005D5C24" w:rsidRDefault="000120FB" w:rsidP="000D00BE">
            <w:pPr>
              <w:ind w:right="-51"/>
              <w:rPr>
                <w:spacing w:val="-10"/>
                <w:sz w:val="20"/>
                <w:szCs w:val="20"/>
                <w:lang w:val="uk-UA"/>
              </w:rPr>
            </w:pPr>
            <w:r w:rsidRPr="005D5C24">
              <w:rPr>
                <w:spacing w:val="-10"/>
                <w:sz w:val="20"/>
                <w:szCs w:val="20"/>
                <w:lang w:val="uk-UA"/>
              </w:rPr>
              <w:t>фактично</w:t>
            </w:r>
          </w:p>
        </w:tc>
        <w:tc>
          <w:tcPr>
            <w:tcW w:w="1003" w:type="dxa"/>
          </w:tcPr>
          <w:p w:rsidR="000120FB" w:rsidRPr="005D5C24" w:rsidRDefault="000120FB" w:rsidP="000D00BE">
            <w:pPr>
              <w:ind w:right="-97"/>
              <w:rPr>
                <w:spacing w:val="-10"/>
                <w:sz w:val="20"/>
                <w:szCs w:val="20"/>
                <w:lang w:val="uk-UA"/>
              </w:rPr>
            </w:pPr>
            <w:r w:rsidRPr="005D5C24">
              <w:rPr>
                <w:spacing w:val="-10"/>
                <w:sz w:val="20"/>
                <w:szCs w:val="20"/>
                <w:lang w:val="uk-UA"/>
              </w:rPr>
              <w:t>замовлено</w:t>
            </w:r>
          </w:p>
        </w:tc>
        <w:tc>
          <w:tcPr>
            <w:tcW w:w="946" w:type="dxa"/>
          </w:tcPr>
          <w:p w:rsidR="000120FB" w:rsidRPr="005D5C24" w:rsidRDefault="000120FB" w:rsidP="000D00BE">
            <w:pPr>
              <w:ind w:right="-51"/>
              <w:rPr>
                <w:spacing w:val="-10"/>
                <w:sz w:val="20"/>
                <w:szCs w:val="20"/>
                <w:lang w:val="uk-UA"/>
              </w:rPr>
            </w:pPr>
            <w:r w:rsidRPr="005D5C24">
              <w:rPr>
                <w:spacing w:val="-10"/>
                <w:sz w:val="20"/>
                <w:szCs w:val="20"/>
                <w:lang w:val="uk-UA"/>
              </w:rPr>
              <w:t>фактично</w:t>
            </w:r>
          </w:p>
        </w:tc>
        <w:tc>
          <w:tcPr>
            <w:tcW w:w="1003" w:type="dxa"/>
          </w:tcPr>
          <w:p w:rsidR="000120FB" w:rsidRPr="005D5C24" w:rsidRDefault="000120FB" w:rsidP="005D5C24">
            <w:pPr>
              <w:ind w:right="-66"/>
              <w:rPr>
                <w:spacing w:val="-10"/>
                <w:sz w:val="20"/>
                <w:szCs w:val="20"/>
                <w:lang w:val="uk-UA"/>
              </w:rPr>
            </w:pPr>
            <w:r w:rsidRPr="005D5C24">
              <w:rPr>
                <w:spacing w:val="-10"/>
                <w:sz w:val="20"/>
                <w:szCs w:val="20"/>
                <w:lang w:val="uk-UA"/>
              </w:rPr>
              <w:t>замовлено</w:t>
            </w:r>
          </w:p>
        </w:tc>
        <w:tc>
          <w:tcPr>
            <w:tcW w:w="946" w:type="dxa"/>
          </w:tcPr>
          <w:p w:rsidR="000120FB" w:rsidRPr="005D5C24" w:rsidRDefault="000120FB" w:rsidP="005D5C24">
            <w:pPr>
              <w:ind w:right="-200"/>
              <w:rPr>
                <w:spacing w:val="-10"/>
                <w:sz w:val="20"/>
                <w:szCs w:val="20"/>
                <w:lang w:val="uk-UA"/>
              </w:rPr>
            </w:pPr>
            <w:r w:rsidRPr="005D5C24">
              <w:rPr>
                <w:spacing w:val="-10"/>
                <w:sz w:val="20"/>
                <w:szCs w:val="20"/>
                <w:lang w:val="uk-UA"/>
              </w:rPr>
              <w:t>фактично</w:t>
            </w:r>
          </w:p>
        </w:tc>
        <w:tc>
          <w:tcPr>
            <w:tcW w:w="1003" w:type="dxa"/>
          </w:tcPr>
          <w:p w:rsidR="000120FB" w:rsidRPr="005D5C24" w:rsidRDefault="000120FB" w:rsidP="005D5C24">
            <w:pPr>
              <w:ind w:right="-97"/>
              <w:rPr>
                <w:spacing w:val="-10"/>
                <w:sz w:val="20"/>
                <w:szCs w:val="20"/>
                <w:lang w:val="uk-UA"/>
              </w:rPr>
            </w:pPr>
            <w:r w:rsidRPr="005D5C24">
              <w:rPr>
                <w:spacing w:val="-10"/>
                <w:sz w:val="20"/>
                <w:szCs w:val="20"/>
                <w:lang w:val="uk-UA"/>
              </w:rPr>
              <w:t>замовлено</w:t>
            </w:r>
          </w:p>
        </w:tc>
        <w:tc>
          <w:tcPr>
            <w:tcW w:w="946" w:type="dxa"/>
          </w:tcPr>
          <w:p w:rsidR="000120FB" w:rsidRPr="005D5C24" w:rsidRDefault="000120FB" w:rsidP="005D5C24">
            <w:pPr>
              <w:ind w:right="-51"/>
              <w:rPr>
                <w:spacing w:val="-10"/>
                <w:sz w:val="20"/>
                <w:szCs w:val="20"/>
                <w:lang w:val="uk-UA"/>
              </w:rPr>
            </w:pPr>
            <w:r w:rsidRPr="005D5C24">
              <w:rPr>
                <w:spacing w:val="-10"/>
                <w:sz w:val="20"/>
                <w:szCs w:val="20"/>
                <w:lang w:val="uk-UA"/>
              </w:rPr>
              <w:t>фактично</w:t>
            </w:r>
          </w:p>
        </w:tc>
        <w:tc>
          <w:tcPr>
            <w:tcW w:w="1003" w:type="dxa"/>
          </w:tcPr>
          <w:p w:rsidR="000120FB" w:rsidRPr="005D5C24" w:rsidRDefault="000120FB" w:rsidP="005D5C24">
            <w:pPr>
              <w:ind w:right="-128"/>
              <w:rPr>
                <w:spacing w:val="-10"/>
                <w:sz w:val="20"/>
                <w:szCs w:val="20"/>
                <w:lang w:val="uk-UA"/>
              </w:rPr>
            </w:pPr>
            <w:r w:rsidRPr="005D5C24">
              <w:rPr>
                <w:spacing w:val="-10"/>
                <w:sz w:val="20"/>
                <w:szCs w:val="20"/>
                <w:lang w:val="uk-UA"/>
              </w:rPr>
              <w:t>замовлено</w:t>
            </w:r>
          </w:p>
        </w:tc>
        <w:tc>
          <w:tcPr>
            <w:tcW w:w="920" w:type="dxa"/>
          </w:tcPr>
          <w:p w:rsidR="000120FB" w:rsidRPr="005D5C24" w:rsidRDefault="000120FB" w:rsidP="005D5C24">
            <w:pPr>
              <w:ind w:left="-88" w:right="-108"/>
              <w:rPr>
                <w:spacing w:val="-10"/>
                <w:sz w:val="20"/>
                <w:szCs w:val="20"/>
                <w:lang w:val="uk-UA"/>
              </w:rPr>
            </w:pPr>
            <w:r w:rsidRPr="005D5C24">
              <w:rPr>
                <w:spacing w:val="-10"/>
                <w:sz w:val="20"/>
                <w:szCs w:val="20"/>
                <w:lang w:val="uk-UA"/>
              </w:rPr>
              <w:t xml:space="preserve"> фактично</w:t>
            </w:r>
          </w:p>
        </w:tc>
      </w:tr>
      <w:tr w:rsidR="000120FB" w:rsidRPr="005D5C24">
        <w:tc>
          <w:tcPr>
            <w:tcW w:w="1004" w:type="dxa"/>
          </w:tcPr>
          <w:p w:rsidR="000120FB" w:rsidRPr="005D5C24" w:rsidRDefault="000120FB" w:rsidP="000D00BE">
            <w:pPr>
              <w:jc w:val="center"/>
              <w:rPr>
                <w:sz w:val="22"/>
                <w:szCs w:val="22"/>
                <w:lang w:val="uk-UA"/>
              </w:rPr>
            </w:pPr>
            <w:r>
              <w:rPr>
                <w:sz w:val="22"/>
                <w:szCs w:val="22"/>
                <w:lang w:val="uk-UA"/>
              </w:rPr>
              <w:t>4</w:t>
            </w:r>
          </w:p>
        </w:tc>
        <w:tc>
          <w:tcPr>
            <w:tcW w:w="946" w:type="dxa"/>
          </w:tcPr>
          <w:p w:rsidR="000120FB" w:rsidRPr="005D5C24" w:rsidRDefault="000120FB" w:rsidP="000D00BE">
            <w:pPr>
              <w:jc w:val="center"/>
              <w:rPr>
                <w:sz w:val="22"/>
                <w:szCs w:val="22"/>
                <w:lang w:val="uk-UA"/>
              </w:rPr>
            </w:pPr>
            <w:r>
              <w:rPr>
                <w:sz w:val="22"/>
                <w:szCs w:val="22"/>
                <w:lang w:val="uk-UA"/>
              </w:rPr>
              <w:t>4</w:t>
            </w:r>
          </w:p>
        </w:tc>
        <w:tc>
          <w:tcPr>
            <w:tcW w:w="1003" w:type="dxa"/>
          </w:tcPr>
          <w:p w:rsidR="000120FB" w:rsidRPr="005D5C24" w:rsidRDefault="000120FB" w:rsidP="000D00BE">
            <w:pPr>
              <w:jc w:val="center"/>
              <w:rPr>
                <w:sz w:val="22"/>
                <w:szCs w:val="22"/>
                <w:lang w:val="uk-UA"/>
              </w:rPr>
            </w:pPr>
            <w:r>
              <w:rPr>
                <w:sz w:val="22"/>
                <w:szCs w:val="22"/>
                <w:lang w:val="uk-UA"/>
              </w:rPr>
              <w:t>4</w:t>
            </w:r>
          </w:p>
        </w:tc>
        <w:tc>
          <w:tcPr>
            <w:tcW w:w="946" w:type="dxa"/>
          </w:tcPr>
          <w:p w:rsidR="000120FB" w:rsidRPr="005D5C24" w:rsidRDefault="000120FB" w:rsidP="000D00BE">
            <w:pPr>
              <w:jc w:val="center"/>
              <w:rPr>
                <w:sz w:val="22"/>
                <w:szCs w:val="22"/>
                <w:lang w:val="uk-UA"/>
              </w:rPr>
            </w:pPr>
            <w:r>
              <w:rPr>
                <w:sz w:val="22"/>
                <w:szCs w:val="22"/>
                <w:lang w:val="uk-UA"/>
              </w:rPr>
              <w:t>4</w:t>
            </w:r>
          </w:p>
        </w:tc>
        <w:tc>
          <w:tcPr>
            <w:tcW w:w="1003" w:type="dxa"/>
          </w:tcPr>
          <w:p w:rsidR="000120FB" w:rsidRPr="005D5C24" w:rsidRDefault="00242EF4" w:rsidP="00FA2A02">
            <w:pPr>
              <w:jc w:val="center"/>
              <w:rPr>
                <w:sz w:val="22"/>
                <w:szCs w:val="22"/>
                <w:lang w:val="uk-UA"/>
              </w:rPr>
            </w:pPr>
            <w:r>
              <w:rPr>
                <w:sz w:val="22"/>
                <w:szCs w:val="22"/>
                <w:lang w:val="uk-UA"/>
              </w:rPr>
              <w:t>3</w:t>
            </w:r>
          </w:p>
        </w:tc>
        <w:tc>
          <w:tcPr>
            <w:tcW w:w="946" w:type="dxa"/>
          </w:tcPr>
          <w:p w:rsidR="000120FB" w:rsidRPr="005D5C24" w:rsidRDefault="00242EF4" w:rsidP="00FA2A02">
            <w:pPr>
              <w:jc w:val="center"/>
              <w:rPr>
                <w:sz w:val="22"/>
                <w:szCs w:val="22"/>
                <w:lang w:val="uk-UA"/>
              </w:rPr>
            </w:pPr>
            <w:r>
              <w:rPr>
                <w:sz w:val="22"/>
                <w:szCs w:val="22"/>
                <w:lang w:val="uk-UA"/>
              </w:rPr>
              <w:t>3</w:t>
            </w:r>
          </w:p>
        </w:tc>
        <w:tc>
          <w:tcPr>
            <w:tcW w:w="1003" w:type="dxa"/>
          </w:tcPr>
          <w:p w:rsidR="000120FB" w:rsidRPr="005D5C24" w:rsidRDefault="00242EF4" w:rsidP="00FA2A02">
            <w:pPr>
              <w:jc w:val="center"/>
              <w:rPr>
                <w:sz w:val="22"/>
                <w:szCs w:val="22"/>
                <w:lang w:val="uk-UA"/>
              </w:rPr>
            </w:pPr>
            <w:r>
              <w:rPr>
                <w:sz w:val="22"/>
                <w:szCs w:val="22"/>
                <w:lang w:val="uk-UA"/>
              </w:rPr>
              <w:t>1</w:t>
            </w:r>
          </w:p>
        </w:tc>
        <w:tc>
          <w:tcPr>
            <w:tcW w:w="946" w:type="dxa"/>
          </w:tcPr>
          <w:p w:rsidR="000120FB" w:rsidRPr="005D5C24" w:rsidRDefault="00242EF4" w:rsidP="005D5C24">
            <w:pPr>
              <w:jc w:val="center"/>
              <w:rPr>
                <w:sz w:val="22"/>
                <w:szCs w:val="22"/>
                <w:lang w:val="uk-UA"/>
              </w:rPr>
            </w:pPr>
            <w:r>
              <w:rPr>
                <w:sz w:val="22"/>
                <w:szCs w:val="22"/>
                <w:lang w:val="uk-UA"/>
              </w:rPr>
              <w:t>1</w:t>
            </w:r>
          </w:p>
        </w:tc>
        <w:tc>
          <w:tcPr>
            <w:tcW w:w="1003" w:type="dxa"/>
          </w:tcPr>
          <w:p w:rsidR="000120FB" w:rsidRPr="005D5C24" w:rsidRDefault="000F7088" w:rsidP="005D5C24">
            <w:pPr>
              <w:jc w:val="center"/>
              <w:rPr>
                <w:sz w:val="22"/>
                <w:szCs w:val="22"/>
                <w:lang w:val="uk-UA"/>
              </w:rPr>
            </w:pPr>
            <w:r>
              <w:rPr>
                <w:sz w:val="22"/>
                <w:szCs w:val="22"/>
                <w:lang w:val="uk-UA"/>
              </w:rPr>
              <w:t>6</w:t>
            </w:r>
          </w:p>
        </w:tc>
        <w:tc>
          <w:tcPr>
            <w:tcW w:w="920" w:type="dxa"/>
          </w:tcPr>
          <w:p w:rsidR="000120FB" w:rsidRPr="005D5C24" w:rsidRDefault="000F7088" w:rsidP="005D5C24">
            <w:pPr>
              <w:jc w:val="center"/>
              <w:rPr>
                <w:sz w:val="22"/>
                <w:szCs w:val="22"/>
                <w:lang w:val="uk-UA"/>
              </w:rPr>
            </w:pPr>
            <w:r>
              <w:rPr>
                <w:sz w:val="22"/>
                <w:szCs w:val="22"/>
                <w:lang w:val="uk-UA"/>
              </w:rPr>
              <w:t>6</w:t>
            </w:r>
          </w:p>
        </w:tc>
      </w:tr>
    </w:tbl>
    <w:p w:rsidR="00364C93" w:rsidRDefault="00425394" w:rsidP="00DA625F">
      <w:pPr>
        <w:rPr>
          <w:sz w:val="28"/>
          <w:szCs w:val="28"/>
          <w:lang w:val="uk-UA"/>
        </w:rPr>
      </w:pPr>
      <w:r>
        <w:rPr>
          <w:sz w:val="28"/>
          <w:szCs w:val="28"/>
          <w:lang w:val="uk-UA"/>
        </w:rPr>
        <w:t xml:space="preserve">    </w:t>
      </w:r>
      <w:r w:rsidR="007C4FEA">
        <w:rPr>
          <w:sz w:val="28"/>
          <w:szCs w:val="28"/>
          <w:lang w:val="uk-UA"/>
        </w:rPr>
        <w:t>Атестація педагогічних працівників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971"/>
        <w:gridCol w:w="1971"/>
        <w:gridCol w:w="1971"/>
        <w:gridCol w:w="1944"/>
      </w:tblGrid>
      <w:tr w:rsidR="004E14D5" w:rsidRPr="005D5C24">
        <w:tc>
          <w:tcPr>
            <w:tcW w:w="1863" w:type="dxa"/>
          </w:tcPr>
          <w:p w:rsidR="004E14D5" w:rsidRPr="005D5C24" w:rsidRDefault="004E14D5" w:rsidP="000D00BE">
            <w:pPr>
              <w:jc w:val="center"/>
              <w:rPr>
                <w:lang w:val="uk-UA"/>
              </w:rPr>
            </w:pPr>
            <w:r w:rsidRPr="005D5C24">
              <w:rPr>
                <w:lang w:val="uk-UA"/>
              </w:rPr>
              <w:t>2015-2016</w:t>
            </w:r>
          </w:p>
        </w:tc>
        <w:tc>
          <w:tcPr>
            <w:tcW w:w="1971" w:type="dxa"/>
          </w:tcPr>
          <w:p w:rsidR="004E14D5" w:rsidRPr="005D5C24" w:rsidRDefault="004E14D5" w:rsidP="000D00BE">
            <w:pPr>
              <w:jc w:val="center"/>
              <w:rPr>
                <w:lang w:val="uk-UA"/>
              </w:rPr>
            </w:pPr>
            <w:r>
              <w:rPr>
                <w:lang w:val="uk-UA"/>
              </w:rPr>
              <w:t>2016-2017</w:t>
            </w:r>
          </w:p>
        </w:tc>
        <w:tc>
          <w:tcPr>
            <w:tcW w:w="1971" w:type="dxa"/>
          </w:tcPr>
          <w:p w:rsidR="004E14D5" w:rsidRPr="005D5C24" w:rsidRDefault="004E14D5" w:rsidP="00B568B8">
            <w:pPr>
              <w:jc w:val="center"/>
              <w:rPr>
                <w:lang w:val="uk-UA"/>
              </w:rPr>
            </w:pPr>
            <w:r w:rsidRPr="005D5C24">
              <w:rPr>
                <w:lang w:val="uk-UA"/>
              </w:rPr>
              <w:t>201</w:t>
            </w:r>
            <w:r>
              <w:rPr>
                <w:lang w:val="uk-UA"/>
              </w:rPr>
              <w:t>7</w:t>
            </w:r>
            <w:r w:rsidRPr="005D5C24">
              <w:rPr>
                <w:lang w:val="uk-UA"/>
              </w:rPr>
              <w:t>-201</w:t>
            </w:r>
            <w:r>
              <w:rPr>
                <w:lang w:val="uk-UA"/>
              </w:rPr>
              <w:t>8</w:t>
            </w:r>
          </w:p>
        </w:tc>
        <w:tc>
          <w:tcPr>
            <w:tcW w:w="1971" w:type="dxa"/>
          </w:tcPr>
          <w:p w:rsidR="004E14D5" w:rsidRPr="005D5C24" w:rsidRDefault="004E14D5" w:rsidP="00B568B8">
            <w:pPr>
              <w:jc w:val="center"/>
              <w:rPr>
                <w:lang w:val="uk-UA"/>
              </w:rPr>
            </w:pPr>
            <w:r>
              <w:rPr>
                <w:lang w:val="uk-UA"/>
              </w:rPr>
              <w:t>2018-2019</w:t>
            </w:r>
          </w:p>
        </w:tc>
        <w:tc>
          <w:tcPr>
            <w:tcW w:w="1944" w:type="dxa"/>
          </w:tcPr>
          <w:p w:rsidR="004E14D5" w:rsidRPr="005D5C24" w:rsidRDefault="004E14D5" w:rsidP="00B568B8">
            <w:pPr>
              <w:jc w:val="center"/>
              <w:rPr>
                <w:lang w:val="uk-UA"/>
              </w:rPr>
            </w:pPr>
            <w:r>
              <w:rPr>
                <w:lang w:val="uk-UA"/>
              </w:rPr>
              <w:t>2019-2020</w:t>
            </w:r>
          </w:p>
        </w:tc>
      </w:tr>
      <w:tr w:rsidR="000120FB" w:rsidRPr="005D5C24">
        <w:tc>
          <w:tcPr>
            <w:tcW w:w="1863" w:type="dxa"/>
          </w:tcPr>
          <w:p w:rsidR="000120FB" w:rsidRPr="005D5C24" w:rsidRDefault="000120FB" w:rsidP="000D00BE">
            <w:pPr>
              <w:jc w:val="center"/>
              <w:rPr>
                <w:lang w:val="uk-UA"/>
              </w:rPr>
            </w:pPr>
            <w:r>
              <w:rPr>
                <w:lang w:val="uk-UA"/>
              </w:rPr>
              <w:t>5</w:t>
            </w:r>
          </w:p>
        </w:tc>
        <w:tc>
          <w:tcPr>
            <w:tcW w:w="1971" w:type="dxa"/>
          </w:tcPr>
          <w:p w:rsidR="000120FB" w:rsidRPr="005D5C24" w:rsidRDefault="000120FB" w:rsidP="000D00BE">
            <w:pPr>
              <w:jc w:val="center"/>
              <w:rPr>
                <w:lang w:val="uk-UA"/>
              </w:rPr>
            </w:pPr>
            <w:r>
              <w:rPr>
                <w:lang w:val="uk-UA"/>
              </w:rPr>
              <w:t>3</w:t>
            </w:r>
          </w:p>
        </w:tc>
        <w:tc>
          <w:tcPr>
            <w:tcW w:w="1971" w:type="dxa"/>
          </w:tcPr>
          <w:p w:rsidR="000120FB" w:rsidRPr="005D5C24" w:rsidRDefault="00242EF4" w:rsidP="000D00BE">
            <w:pPr>
              <w:jc w:val="center"/>
              <w:rPr>
                <w:lang w:val="uk-UA"/>
              </w:rPr>
            </w:pPr>
            <w:r>
              <w:rPr>
                <w:lang w:val="uk-UA"/>
              </w:rPr>
              <w:t>3</w:t>
            </w:r>
          </w:p>
        </w:tc>
        <w:tc>
          <w:tcPr>
            <w:tcW w:w="1971" w:type="dxa"/>
          </w:tcPr>
          <w:p w:rsidR="000120FB" w:rsidRPr="005D5C24" w:rsidRDefault="00242EF4" w:rsidP="00B74B17">
            <w:pPr>
              <w:jc w:val="center"/>
              <w:rPr>
                <w:lang w:val="uk-UA"/>
              </w:rPr>
            </w:pPr>
            <w:r>
              <w:rPr>
                <w:lang w:val="uk-UA"/>
              </w:rPr>
              <w:t>3</w:t>
            </w:r>
          </w:p>
        </w:tc>
        <w:tc>
          <w:tcPr>
            <w:tcW w:w="1944" w:type="dxa"/>
          </w:tcPr>
          <w:p w:rsidR="000120FB" w:rsidRPr="005D5C24" w:rsidRDefault="00242EF4" w:rsidP="005D5C24">
            <w:pPr>
              <w:jc w:val="center"/>
              <w:rPr>
                <w:lang w:val="uk-UA"/>
              </w:rPr>
            </w:pPr>
            <w:r>
              <w:rPr>
                <w:lang w:val="uk-UA"/>
              </w:rPr>
              <w:t>1</w:t>
            </w:r>
          </w:p>
        </w:tc>
      </w:tr>
    </w:tbl>
    <w:p w:rsidR="007C4FEA" w:rsidRDefault="00DA625F" w:rsidP="00DA625F">
      <w:pPr>
        <w:jc w:val="both"/>
        <w:rPr>
          <w:sz w:val="28"/>
          <w:szCs w:val="28"/>
          <w:lang w:val="uk-UA"/>
        </w:rPr>
      </w:pPr>
      <w:r>
        <w:rPr>
          <w:sz w:val="28"/>
          <w:szCs w:val="28"/>
          <w:lang w:val="uk-UA"/>
        </w:rPr>
        <w:t xml:space="preserve">   </w:t>
      </w:r>
      <w:r w:rsidR="00425394">
        <w:rPr>
          <w:sz w:val="28"/>
          <w:szCs w:val="28"/>
          <w:lang w:val="uk-UA"/>
        </w:rPr>
        <w:t xml:space="preserve"> </w:t>
      </w:r>
      <w:r w:rsidR="007C4FEA">
        <w:rPr>
          <w:sz w:val="28"/>
          <w:szCs w:val="28"/>
          <w:lang w:val="uk-UA"/>
        </w:rPr>
        <w:t>Атестація вчителів школи як чинник виявлення професіоналізму, компетентності вчителя, відіграє важливу роль у результативності навчально-виховного процесу.</w:t>
      </w:r>
    </w:p>
    <w:p w:rsidR="007C4FEA" w:rsidRDefault="00DA625F" w:rsidP="00AB5BF7">
      <w:pPr>
        <w:jc w:val="both"/>
        <w:rPr>
          <w:sz w:val="28"/>
          <w:szCs w:val="28"/>
          <w:lang w:val="uk-UA"/>
        </w:rPr>
      </w:pPr>
      <w:r>
        <w:rPr>
          <w:sz w:val="28"/>
          <w:szCs w:val="28"/>
          <w:lang w:val="uk-UA"/>
        </w:rPr>
        <w:t xml:space="preserve">   </w:t>
      </w:r>
      <w:r w:rsidR="00425394">
        <w:rPr>
          <w:sz w:val="28"/>
          <w:szCs w:val="28"/>
          <w:lang w:val="uk-UA"/>
        </w:rPr>
        <w:t xml:space="preserve"> </w:t>
      </w:r>
      <w:r w:rsidR="007C4FEA">
        <w:rPr>
          <w:sz w:val="28"/>
          <w:szCs w:val="28"/>
          <w:lang w:val="uk-UA"/>
        </w:rPr>
        <w:t>Під час атестації виявляються професійні нахили, якості вчителя, рівень загальної культури, створюються оптимальні умови для вивчення та впровадження передового педагогічного досвіду кращих вчителів. Атестація для вчителів стає перевіркою їхнього особистого зростання, можливістю поділитися з колегами своїми здобутками, іспитом на компетентність. Тому адміністрація школи, психологічна служба та атестаційна комісія тісно співпрацюють, координують свої дії відповідно до таких завдань:</w:t>
      </w:r>
    </w:p>
    <w:p w:rsidR="00730CB9" w:rsidRDefault="00730CB9" w:rsidP="00DA625F">
      <w:pPr>
        <w:numPr>
          <w:ilvl w:val="0"/>
          <w:numId w:val="2"/>
        </w:numPr>
        <w:tabs>
          <w:tab w:val="clear" w:pos="720"/>
          <w:tab w:val="num" w:pos="180"/>
        </w:tabs>
        <w:ind w:left="180" w:hanging="180"/>
        <w:jc w:val="both"/>
        <w:rPr>
          <w:sz w:val="28"/>
          <w:szCs w:val="28"/>
          <w:lang w:val="uk-UA"/>
        </w:rPr>
      </w:pPr>
      <w:r>
        <w:rPr>
          <w:sz w:val="28"/>
          <w:szCs w:val="28"/>
          <w:lang w:val="uk-UA"/>
        </w:rPr>
        <w:t>вивчати професійні якості вчителя;</w:t>
      </w:r>
    </w:p>
    <w:p w:rsidR="00730CB9" w:rsidRDefault="00730CB9" w:rsidP="00DA625F">
      <w:pPr>
        <w:numPr>
          <w:ilvl w:val="0"/>
          <w:numId w:val="2"/>
        </w:numPr>
        <w:tabs>
          <w:tab w:val="clear" w:pos="720"/>
          <w:tab w:val="num" w:pos="180"/>
        </w:tabs>
        <w:ind w:left="180" w:hanging="180"/>
        <w:jc w:val="both"/>
        <w:rPr>
          <w:sz w:val="28"/>
          <w:szCs w:val="28"/>
          <w:lang w:val="uk-UA"/>
        </w:rPr>
      </w:pPr>
      <w:r>
        <w:rPr>
          <w:sz w:val="28"/>
          <w:szCs w:val="28"/>
          <w:lang w:val="uk-UA"/>
        </w:rPr>
        <w:t>враховувати потенційні можливості вчителя відповідно до вимог сучасної педагогіки, дидактики та психології:</w:t>
      </w:r>
    </w:p>
    <w:p w:rsidR="00730CB9" w:rsidRDefault="00730CB9" w:rsidP="00DA625F">
      <w:pPr>
        <w:numPr>
          <w:ilvl w:val="0"/>
          <w:numId w:val="2"/>
        </w:numPr>
        <w:tabs>
          <w:tab w:val="clear" w:pos="720"/>
          <w:tab w:val="num" w:pos="180"/>
        </w:tabs>
        <w:ind w:left="180" w:hanging="180"/>
        <w:jc w:val="both"/>
        <w:rPr>
          <w:sz w:val="28"/>
          <w:szCs w:val="28"/>
          <w:lang w:val="uk-UA"/>
        </w:rPr>
      </w:pPr>
      <w:r>
        <w:rPr>
          <w:sz w:val="28"/>
          <w:szCs w:val="28"/>
          <w:lang w:val="uk-UA"/>
        </w:rPr>
        <w:t>неухильно дотримуватись вимог зазначеного Положення та керуватися кваліфікаційними характеристиками відповідно до встановлення кваліфікаційних категорій;</w:t>
      </w:r>
    </w:p>
    <w:p w:rsidR="00730CB9" w:rsidRDefault="00730CB9" w:rsidP="00DA625F">
      <w:pPr>
        <w:numPr>
          <w:ilvl w:val="0"/>
          <w:numId w:val="2"/>
        </w:numPr>
        <w:tabs>
          <w:tab w:val="clear" w:pos="720"/>
          <w:tab w:val="num" w:pos="180"/>
        </w:tabs>
        <w:ind w:left="180" w:hanging="180"/>
        <w:jc w:val="both"/>
        <w:rPr>
          <w:sz w:val="28"/>
          <w:szCs w:val="28"/>
          <w:lang w:val="uk-UA"/>
        </w:rPr>
      </w:pPr>
      <w:r>
        <w:rPr>
          <w:sz w:val="28"/>
          <w:szCs w:val="28"/>
          <w:lang w:val="uk-UA"/>
        </w:rPr>
        <w:t>максимально використовувати мотиваційну та стимуляційну функції атестації;</w:t>
      </w:r>
    </w:p>
    <w:p w:rsidR="000120FB" w:rsidRDefault="000120FB" w:rsidP="00DA625F">
      <w:pPr>
        <w:numPr>
          <w:ilvl w:val="0"/>
          <w:numId w:val="2"/>
        </w:numPr>
        <w:tabs>
          <w:tab w:val="clear" w:pos="720"/>
          <w:tab w:val="num" w:pos="180"/>
        </w:tabs>
        <w:ind w:left="180" w:hanging="180"/>
        <w:jc w:val="both"/>
        <w:rPr>
          <w:sz w:val="28"/>
          <w:szCs w:val="28"/>
          <w:lang w:val="uk-UA"/>
        </w:rPr>
      </w:pPr>
      <w:r>
        <w:rPr>
          <w:sz w:val="28"/>
          <w:szCs w:val="28"/>
          <w:lang w:val="uk-UA"/>
        </w:rPr>
        <w:t>володіння ІКТ;</w:t>
      </w:r>
    </w:p>
    <w:p w:rsidR="00425394" w:rsidRDefault="00730CB9" w:rsidP="00425394">
      <w:pPr>
        <w:numPr>
          <w:ilvl w:val="0"/>
          <w:numId w:val="2"/>
        </w:numPr>
        <w:tabs>
          <w:tab w:val="clear" w:pos="720"/>
          <w:tab w:val="num" w:pos="180"/>
        </w:tabs>
        <w:ind w:left="180" w:hanging="180"/>
        <w:jc w:val="both"/>
        <w:rPr>
          <w:sz w:val="28"/>
          <w:szCs w:val="28"/>
          <w:lang w:val="uk-UA"/>
        </w:rPr>
      </w:pPr>
      <w:r>
        <w:rPr>
          <w:sz w:val="28"/>
          <w:szCs w:val="28"/>
          <w:lang w:val="uk-UA"/>
        </w:rPr>
        <w:t>створити всі умови для виявлення, вивчення та впровадження передового педагогічного досвіду.</w:t>
      </w:r>
    </w:p>
    <w:p w:rsidR="00425394" w:rsidRDefault="00425394" w:rsidP="00D40EF6">
      <w:pPr>
        <w:rPr>
          <w:sz w:val="28"/>
          <w:szCs w:val="28"/>
          <w:lang w:val="uk-UA"/>
        </w:rPr>
      </w:pPr>
    </w:p>
    <w:p w:rsidR="00425394" w:rsidRDefault="00425394" w:rsidP="00D40EF6">
      <w:pPr>
        <w:rPr>
          <w:sz w:val="28"/>
          <w:szCs w:val="28"/>
          <w:lang w:val="uk-UA"/>
        </w:rPr>
      </w:pPr>
      <w:r>
        <w:rPr>
          <w:sz w:val="28"/>
          <w:szCs w:val="28"/>
          <w:lang w:val="uk-UA"/>
        </w:rPr>
        <w:t xml:space="preserve">    </w:t>
      </w:r>
      <w:r w:rsidR="00D40EF6">
        <w:rPr>
          <w:sz w:val="28"/>
          <w:szCs w:val="28"/>
          <w:lang w:val="uk-UA"/>
        </w:rPr>
        <w:t>Цілеспрямоване професійне самовдосконалення педагогічних кадрів – одне з головних завдань розвитку освітньої системи школи.</w:t>
      </w:r>
    </w:p>
    <w:p w:rsidR="00D40EF6" w:rsidRDefault="00425394" w:rsidP="00D40EF6">
      <w:pPr>
        <w:rPr>
          <w:sz w:val="28"/>
          <w:szCs w:val="28"/>
          <w:lang w:val="uk-UA"/>
        </w:rPr>
      </w:pPr>
      <w:r>
        <w:rPr>
          <w:sz w:val="28"/>
          <w:szCs w:val="28"/>
          <w:lang w:val="uk-UA"/>
        </w:rPr>
        <w:t xml:space="preserve">    </w:t>
      </w:r>
      <w:r w:rsidR="00D40EF6">
        <w:rPr>
          <w:sz w:val="28"/>
          <w:szCs w:val="28"/>
          <w:lang w:val="uk-UA"/>
        </w:rPr>
        <w:t>Пріор</w:t>
      </w:r>
      <w:r w:rsidR="00CA4571">
        <w:rPr>
          <w:sz w:val="28"/>
          <w:szCs w:val="28"/>
          <w:lang w:val="uk-UA"/>
        </w:rPr>
        <w:t>и</w:t>
      </w:r>
      <w:r w:rsidR="00D40EF6">
        <w:rPr>
          <w:sz w:val="28"/>
          <w:szCs w:val="28"/>
          <w:lang w:val="uk-UA"/>
        </w:rPr>
        <w:t>тетними напрям</w:t>
      </w:r>
      <w:r w:rsidR="00CA4571">
        <w:rPr>
          <w:sz w:val="28"/>
          <w:szCs w:val="28"/>
          <w:lang w:val="uk-UA"/>
        </w:rPr>
        <w:t>ами системи підвищення кваліфікації є:</w:t>
      </w:r>
    </w:p>
    <w:p w:rsidR="00CA4571" w:rsidRDefault="00CA4571" w:rsidP="003F32B8">
      <w:pPr>
        <w:numPr>
          <w:ilvl w:val="0"/>
          <w:numId w:val="2"/>
        </w:numPr>
        <w:tabs>
          <w:tab w:val="clear" w:pos="720"/>
          <w:tab w:val="num" w:pos="180"/>
        </w:tabs>
        <w:ind w:left="180" w:hanging="180"/>
        <w:rPr>
          <w:sz w:val="28"/>
          <w:szCs w:val="28"/>
          <w:lang w:val="uk-UA"/>
        </w:rPr>
      </w:pPr>
      <w:r>
        <w:rPr>
          <w:sz w:val="28"/>
          <w:szCs w:val="28"/>
          <w:lang w:val="uk-UA"/>
        </w:rPr>
        <w:t>формування ключових компетенцій</w:t>
      </w:r>
      <w:r w:rsidR="000C52B8">
        <w:rPr>
          <w:sz w:val="28"/>
          <w:szCs w:val="28"/>
          <w:lang w:val="uk-UA"/>
        </w:rPr>
        <w:t xml:space="preserve"> (17%)</w:t>
      </w:r>
      <w:r>
        <w:rPr>
          <w:sz w:val="28"/>
          <w:szCs w:val="28"/>
          <w:lang w:val="uk-UA"/>
        </w:rPr>
        <w:t>;</w:t>
      </w:r>
    </w:p>
    <w:p w:rsidR="00CA4571" w:rsidRDefault="00CA4571" w:rsidP="003F32B8">
      <w:pPr>
        <w:numPr>
          <w:ilvl w:val="0"/>
          <w:numId w:val="2"/>
        </w:numPr>
        <w:tabs>
          <w:tab w:val="clear" w:pos="720"/>
          <w:tab w:val="num" w:pos="180"/>
        </w:tabs>
        <w:ind w:left="180" w:hanging="180"/>
        <w:rPr>
          <w:sz w:val="28"/>
          <w:szCs w:val="28"/>
          <w:lang w:val="uk-UA"/>
        </w:rPr>
      </w:pPr>
      <w:r>
        <w:rPr>
          <w:sz w:val="28"/>
          <w:szCs w:val="28"/>
          <w:lang w:val="uk-UA"/>
        </w:rPr>
        <w:t>моніторинг якості освітньої діяльності</w:t>
      </w:r>
      <w:r w:rsidR="000C52B8">
        <w:rPr>
          <w:sz w:val="28"/>
          <w:szCs w:val="28"/>
          <w:lang w:val="uk-UA"/>
        </w:rPr>
        <w:t xml:space="preserve"> (23%)</w:t>
      </w:r>
      <w:r>
        <w:rPr>
          <w:sz w:val="28"/>
          <w:szCs w:val="28"/>
          <w:lang w:val="uk-UA"/>
        </w:rPr>
        <w:t>;</w:t>
      </w:r>
    </w:p>
    <w:p w:rsidR="00CA4571" w:rsidRDefault="00CA4571" w:rsidP="003F32B8">
      <w:pPr>
        <w:numPr>
          <w:ilvl w:val="0"/>
          <w:numId w:val="2"/>
        </w:numPr>
        <w:tabs>
          <w:tab w:val="clear" w:pos="720"/>
          <w:tab w:val="num" w:pos="180"/>
        </w:tabs>
        <w:ind w:left="180" w:hanging="180"/>
        <w:rPr>
          <w:sz w:val="28"/>
          <w:szCs w:val="28"/>
          <w:lang w:val="uk-UA"/>
        </w:rPr>
      </w:pPr>
      <w:r>
        <w:rPr>
          <w:sz w:val="28"/>
          <w:szCs w:val="28"/>
          <w:lang w:val="uk-UA"/>
        </w:rPr>
        <w:t>впровадження нових технологій навчання й виховання в умовах профілізації старшої школи</w:t>
      </w:r>
      <w:r w:rsidR="000C52B8">
        <w:rPr>
          <w:sz w:val="28"/>
          <w:szCs w:val="28"/>
          <w:lang w:val="uk-UA"/>
        </w:rPr>
        <w:t xml:space="preserve"> (20%)</w:t>
      </w:r>
      <w:r>
        <w:rPr>
          <w:sz w:val="28"/>
          <w:szCs w:val="28"/>
          <w:lang w:val="uk-UA"/>
        </w:rPr>
        <w:t>;</w:t>
      </w:r>
    </w:p>
    <w:p w:rsidR="00CA4571" w:rsidRDefault="00CA4571" w:rsidP="003F32B8">
      <w:pPr>
        <w:numPr>
          <w:ilvl w:val="0"/>
          <w:numId w:val="2"/>
        </w:numPr>
        <w:tabs>
          <w:tab w:val="clear" w:pos="720"/>
          <w:tab w:val="num" w:pos="180"/>
        </w:tabs>
        <w:ind w:left="180" w:hanging="180"/>
        <w:rPr>
          <w:sz w:val="28"/>
          <w:szCs w:val="28"/>
          <w:lang w:val="uk-UA"/>
        </w:rPr>
      </w:pPr>
      <w:r>
        <w:rPr>
          <w:sz w:val="28"/>
          <w:szCs w:val="28"/>
          <w:lang w:val="uk-UA"/>
        </w:rPr>
        <w:t>самоосвітня діяльність педагога</w:t>
      </w:r>
      <w:r w:rsidR="000C52B8">
        <w:rPr>
          <w:sz w:val="28"/>
          <w:szCs w:val="28"/>
          <w:lang w:val="uk-UA"/>
        </w:rPr>
        <w:t xml:space="preserve"> (15%)</w:t>
      </w:r>
      <w:r>
        <w:rPr>
          <w:sz w:val="28"/>
          <w:szCs w:val="28"/>
          <w:lang w:val="uk-UA"/>
        </w:rPr>
        <w:t xml:space="preserve">; </w:t>
      </w:r>
    </w:p>
    <w:p w:rsidR="00CA4571" w:rsidRDefault="00CA4571" w:rsidP="003F32B8">
      <w:pPr>
        <w:numPr>
          <w:ilvl w:val="0"/>
          <w:numId w:val="2"/>
        </w:numPr>
        <w:tabs>
          <w:tab w:val="clear" w:pos="720"/>
          <w:tab w:val="num" w:pos="180"/>
        </w:tabs>
        <w:ind w:left="180" w:hanging="180"/>
        <w:rPr>
          <w:sz w:val="28"/>
          <w:szCs w:val="28"/>
          <w:lang w:val="uk-UA"/>
        </w:rPr>
      </w:pPr>
      <w:r>
        <w:rPr>
          <w:sz w:val="28"/>
          <w:szCs w:val="28"/>
          <w:lang w:val="uk-UA"/>
        </w:rPr>
        <w:t>залучення кадрів до творчої роботи</w:t>
      </w:r>
      <w:r w:rsidR="000C52B8">
        <w:rPr>
          <w:sz w:val="28"/>
          <w:szCs w:val="28"/>
          <w:lang w:val="uk-UA"/>
        </w:rPr>
        <w:t xml:space="preserve"> (12%)</w:t>
      </w:r>
      <w:r>
        <w:rPr>
          <w:sz w:val="28"/>
          <w:szCs w:val="28"/>
          <w:lang w:val="uk-UA"/>
        </w:rPr>
        <w:t>;</w:t>
      </w:r>
    </w:p>
    <w:p w:rsidR="00CA4571" w:rsidRDefault="00CA4571" w:rsidP="003F32B8">
      <w:pPr>
        <w:numPr>
          <w:ilvl w:val="0"/>
          <w:numId w:val="2"/>
        </w:numPr>
        <w:tabs>
          <w:tab w:val="clear" w:pos="720"/>
          <w:tab w:val="num" w:pos="180"/>
        </w:tabs>
        <w:ind w:left="180" w:hanging="180"/>
        <w:rPr>
          <w:sz w:val="28"/>
          <w:szCs w:val="28"/>
          <w:lang w:val="uk-UA"/>
        </w:rPr>
      </w:pPr>
      <w:r>
        <w:rPr>
          <w:sz w:val="28"/>
          <w:szCs w:val="28"/>
          <w:lang w:val="uk-UA"/>
        </w:rPr>
        <w:t>психолого-педагогічних супровід освітньої діяльності</w:t>
      </w:r>
      <w:r w:rsidR="000C52B8">
        <w:rPr>
          <w:sz w:val="28"/>
          <w:szCs w:val="28"/>
          <w:lang w:val="uk-UA"/>
        </w:rPr>
        <w:t xml:space="preserve"> (13%)</w:t>
      </w:r>
      <w:r>
        <w:rPr>
          <w:sz w:val="28"/>
          <w:szCs w:val="28"/>
          <w:lang w:val="uk-UA"/>
        </w:rPr>
        <w:t>.</w:t>
      </w:r>
    </w:p>
    <w:p w:rsidR="00CA4571" w:rsidRDefault="003F32B8" w:rsidP="003F32B8">
      <w:pPr>
        <w:jc w:val="both"/>
        <w:rPr>
          <w:sz w:val="28"/>
          <w:szCs w:val="28"/>
          <w:lang w:val="uk-UA"/>
        </w:rPr>
      </w:pPr>
      <w:r>
        <w:rPr>
          <w:sz w:val="28"/>
          <w:szCs w:val="28"/>
          <w:lang w:val="uk-UA"/>
        </w:rPr>
        <w:t xml:space="preserve">   </w:t>
      </w:r>
      <w:r w:rsidR="00CA4571">
        <w:rPr>
          <w:sz w:val="28"/>
          <w:szCs w:val="28"/>
          <w:lang w:val="uk-UA"/>
        </w:rPr>
        <w:t>Підвищення кваліфікації є складовою системи методичної роботи й важливою ланкою в формуванні пріоритетних компетенцій педагога.</w:t>
      </w:r>
      <w:r w:rsidR="00CA4571">
        <w:rPr>
          <w:sz w:val="28"/>
          <w:szCs w:val="28"/>
          <w:lang w:val="uk-UA"/>
        </w:rPr>
        <w:tab/>
      </w:r>
      <w:r w:rsidR="00465E6F">
        <w:rPr>
          <w:sz w:val="28"/>
          <w:szCs w:val="28"/>
          <w:lang w:val="uk-UA"/>
        </w:rPr>
        <w:t xml:space="preserve"> </w:t>
      </w:r>
    </w:p>
    <w:p w:rsidR="00C57E04" w:rsidRDefault="00C57E04" w:rsidP="00CA4571">
      <w:pPr>
        <w:rPr>
          <w:b/>
          <w:sz w:val="28"/>
          <w:szCs w:val="28"/>
          <w:lang w:val="uk-UA"/>
        </w:rPr>
      </w:pPr>
    </w:p>
    <w:p w:rsidR="00082AB4" w:rsidRDefault="00082AB4" w:rsidP="00CA4571">
      <w:pPr>
        <w:rPr>
          <w:b/>
          <w:sz w:val="28"/>
          <w:szCs w:val="28"/>
          <w:lang w:val="uk-UA"/>
        </w:rPr>
      </w:pPr>
    </w:p>
    <w:p w:rsidR="00EC5E74" w:rsidRDefault="00EC5E74" w:rsidP="00CA4571">
      <w:pPr>
        <w:rPr>
          <w:b/>
          <w:sz w:val="28"/>
          <w:szCs w:val="28"/>
          <w:lang w:val="uk-UA"/>
        </w:rPr>
      </w:pPr>
    </w:p>
    <w:p w:rsidR="00082AB4" w:rsidRDefault="00082AB4" w:rsidP="00CA4571">
      <w:pPr>
        <w:rPr>
          <w:b/>
          <w:sz w:val="28"/>
          <w:szCs w:val="28"/>
          <w:lang w:val="uk-UA"/>
        </w:rPr>
      </w:pPr>
    </w:p>
    <w:p w:rsidR="00CA4571" w:rsidRPr="00360573" w:rsidRDefault="00CA4571" w:rsidP="00CA4571">
      <w:pPr>
        <w:rPr>
          <w:b/>
          <w:sz w:val="28"/>
          <w:szCs w:val="28"/>
          <w:lang w:val="uk-UA"/>
        </w:rPr>
      </w:pPr>
      <w:r w:rsidRPr="00360573">
        <w:rPr>
          <w:b/>
          <w:sz w:val="28"/>
          <w:szCs w:val="28"/>
          <w:lang w:val="uk-UA"/>
        </w:rPr>
        <w:lastRenderedPageBreak/>
        <w:t>Методична робота</w:t>
      </w:r>
    </w:p>
    <w:p w:rsidR="00C637B9" w:rsidRPr="00E02D46" w:rsidRDefault="003F32B8" w:rsidP="003F32B8">
      <w:pPr>
        <w:jc w:val="both"/>
        <w:rPr>
          <w:sz w:val="28"/>
          <w:szCs w:val="28"/>
          <w:lang w:val="uk-UA"/>
        </w:rPr>
      </w:pPr>
      <w:r>
        <w:rPr>
          <w:sz w:val="28"/>
          <w:szCs w:val="28"/>
          <w:lang w:val="uk-UA"/>
        </w:rPr>
        <w:t xml:space="preserve">   </w:t>
      </w:r>
      <w:r w:rsidR="00C637B9">
        <w:rPr>
          <w:sz w:val="28"/>
          <w:szCs w:val="28"/>
          <w:lang w:val="uk-UA"/>
        </w:rPr>
        <w:t>У 201</w:t>
      </w:r>
      <w:r w:rsidR="007D216A">
        <w:rPr>
          <w:sz w:val="28"/>
          <w:szCs w:val="28"/>
          <w:lang w:val="uk-UA"/>
        </w:rPr>
        <w:t>6</w:t>
      </w:r>
      <w:r w:rsidR="00C637B9">
        <w:rPr>
          <w:sz w:val="28"/>
          <w:szCs w:val="28"/>
          <w:lang w:val="uk-UA"/>
        </w:rPr>
        <w:t>/201</w:t>
      </w:r>
      <w:r w:rsidR="007D216A">
        <w:rPr>
          <w:sz w:val="28"/>
          <w:szCs w:val="28"/>
          <w:lang w:val="uk-UA"/>
        </w:rPr>
        <w:t>7</w:t>
      </w:r>
      <w:r w:rsidR="00C637B9">
        <w:rPr>
          <w:sz w:val="28"/>
          <w:szCs w:val="28"/>
          <w:lang w:val="uk-UA"/>
        </w:rPr>
        <w:t xml:space="preserve"> навчальному році пе</w:t>
      </w:r>
      <w:r w:rsidR="007D216A">
        <w:rPr>
          <w:sz w:val="28"/>
          <w:szCs w:val="28"/>
          <w:lang w:val="uk-UA"/>
        </w:rPr>
        <w:t>дагогічний колектив школи працює</w:t>
      </w:r>
      <w:r w:rsidR="00C637B9">
        <w:rPr>
          <w:sz w:val="28"/>
          <w:szCs w:val="28"/>
          <w:lang w:val="uk-UA"/>
        </w:rPr>
        <w:t xml:space="preserve"> над проблемою: </w:t>
      </w:r>
      <w:r w:rsidR="00157D97" w:rsidRPr="00157D97">
        <w:rPr>
          <w:sz w:val="28"/>
          <w:szCs w:val="28"/>
          <w:lang w:val="uk-UA"/>
        </w:rPr>
        <w:t>«</w:t>
      </w:r>
      <w:r w:rsidR="007D216A">
        <w:rPr>
          <w:sz w:val="28"/>
          <w:szCs w:val="28"/>
          <w:lang w:val="uk-UA"/>
        </w:rPr>
        <w:t>Формування інформаційно-комунцікаційної та комунікативноїкомпетентностей на засадах діяльнісного підходу як засіб творчого розвитку особистості</w:t>
      </w:r>
      <w:r w:rsidR="00157D97" w:rsidRPr="00157D97">
        <w:rPr>
          <w:sz w:val="28"/>
          <w:szCs w:val="28"/>
          <w:lang w:val="uk-UA"/>
        </w:rPr>
        <w:t>»</w:t>
      </w:r>
      <w:r w:rsidR="00E02D46">
        <w:rPr>
          <w:rStyle w:val="t4"/>
          <w:sz w:val="28"/>
          <w:szCs w:val="28"/>
          <w:lang w:val="uk-UA"/>
        </w:rPr>
        <w:t>.</w:t>
      </w:r>
    </w:p>
    <w:p w:rsidR="00C637B9" w:rsidRDefault="00425394" w:rsidP="00AB5BF7">
      <w:pPr>
        <w:jc w:val="both"/>
        <w:rPr>
          <w:sz w:val="28"/>
          <w:szCs w:val="28"/>
          <w:lang w:val="uk-UA"/>
        </w:rPr>
      </w:pPr>
      <w:r>
        <w:rPr>
          <w:sz w:val="28"/>
          <w:szCs w:val="28"/>
          <w:lang w:val="uk-UA"/>
        </w:rPr>
        <w:t xml:space="preserve">    </w:t>
      </w:r>
      <w:r w:rsidR="00C637B9">
        <w:rPr>
          <w:sz w:val="28"/>
          <w:szCs w:val="28"/>
          <w:lang w:val="uk-UA"/>
        </w:rPr>
        <w:t>Загальношкільна проблема відіграє роль своєрідної ланки, що інтегрує в одне системне ціле всі підрозділи методичної структури школи.</w:t>
      </w:r>
    </w:p>
    <w:p w:rsidR="00C637B9" w:rsidRDefault="00A401B0" w:rsidP="00AB5BF7">
      <w:pPr>
        <w:jc w:val="both"/>
        <w:rPr>
          <w:sz w:val="28"/>
          <w:szCs w:val="28"/>
          <w:lang w:val="uk-UA"/>
        </w:rPr>
      </w:pPr>
      <w:r>
        <w:rPr>
          <w:sz w:val="28"/>
          <w:szCs w:val="28"/>
          <w:lang w:val="uk-UA"/>
        </w:rPr>
        <w:t xml:space="preserve">    </w:t>
      </w:r>
      <w:r w:rsidR="00C637B9">
        <w:rPr>
          <w:sz w:val="28"/>
          <w:szCs w:val="28"/>
          <w:lang w:val="uk-UA"/>
        </w:rPr>
        <w:t xml:space="preserve">За допомогою єдиної проблеми пов’язані не тільки потреби й результат, а й засоби, етапи реалізації, які відповідають визначений цілі. </w:t>
      </w:r>
      <w:r w:rsidR="007D216A">
        <w:rPr>
          <w:sz w:val="28"/>
          <w:szCs w:val="28"/>
          <w:lang w:val="uk-UA"/>
        </w:rPr>
        <w:t>У</w:t>
      </w:r>
      <w:r w:rsidR="00C637B9">
        <w:rPr>
          <w:sz w:val="28"/>
          <w:szCs w:val="28"/>
          <w:lang w:val="uk-UA"/>
        </w:rPr>
        <w:t>свідомлення необхідності вільного володіння ІКТ усіма учасниками навчально-виховного процесу спонукає до розширення освітніх послуг, впровадження заходів, які сприяли розвитку цього напряму.</w:t>
      </w:r>
    </w:p>
    <w:p w:rsidR="00C637B9" w:rsidRPr="00157D97" w:rsidRDefault="00A401B0" w:rsidP="00157D97">
      <w:pPr>
        <w:jc w:val="both"/>
        <w:rPr>
          <w:sz w:val="28"/>
          <w:szCs w:val="28"/>
          <w:lang w:val="uk-UA"/>
        </w:rPr>
      </w:pPr>
      <w:r w:rsidRPr="00157D97">
        <w:rPr>
          <w:sz w:val="28"/>
          <w:szCs w:val="28"/>
          <w:lang w:val="uk-UA"/>
        </w:rPr>
        <w:t xml:space="preserve">   </w:t>
      </w:r>
      <w:r w:rsidR="00C637B9" w:rsidRPr="00157D97">
        <w:rPr>
          <w:sz w:val="28"/>
          <w:szCs w:val="28"/>
          <w:lang w:val="uk-UA"/>
        </w:rPr>
        <w:t>Згідно з річним планом роботи школи у</w:t>
      </w:r>
      <w:r w:rsidR="00C637B9" w:rsidRPr="00157D97">
        <w:rPr>
          <w:rStyle w:val="t4"/>
          <w:sz w:val="28"/>
          <w:szCs w:val="28"/>
          <w:lang w:val="uk-UA"/>
        </w:rPr>
        <w:t xml:space="preserve"> 201</w:t>
      </w:r>
      <w:r w:rsidR="00457670">
        <w:rPr>
          <w:rStyle w:val="t4"/>
          <w:sz w:val="28"/>
          <w:szCs w:val="28"/>
          <w:lang w:val="uk-UA"/>
        </w:rPr>
        <w:t>6</w:t>
      </w:r>
      <w:r w:rsidR="00C637B9" w:rsidRPr="00157D97">
        <w:rPr>
          <w:rStyle w:val="t4"/>
          <w:sz w:val="28"/>
          <w:szCs w:val="28"/>
          <w:lang w:val="uk-UA"/>
        </w:rPr>
        <w:t>/201</w:t>
      </w:r>
      <w:r w:rsidR="00457670">
        <w:rPr>
          <w:rStyle w:val="t4"/>
          <w:sz w:val="28"/>
          <w:szCs w:val="28"/>
          <w:lang w:val="uk-UA"/>
        </w:rPr>
        <w:t>7</w:t>
      </w:r>
      <w:r w:rsidR="00C637B9" w:rsidRPr="00157D97">
        <w:rPr>
          <w:rStyle w:val="t4"/>
          <w:sz w:val="28"/>
          <w:szCs w:val="28"/>
          <w:lang w:val="uk-UA"/>
        </w:rPr>
        <w:t xml:space="preserve"> навчальному році педагогічний колектив школи працю</w:t>
      </w:r>
      <w:r w:rsidR="00457670">
        <w:rPr>
          <w:rStyle w:val="t4"/>
          <w:sz w:val="28"/>
          <w:szCs w:val="28"/>
          <w:lang w:val="uk-UA"/>
        </w:rPr>
        <w:t>є</w:t>
      </w:r>
      <w:r w:rsidR="00C637B9" w:rsidRPr="00157D97">
        <w:rPr>
          <w:rStyle w:val="t4"/>
          <w:sz w:val="28"/>
          <w:szCs w:val="28"/>
          <w:lang w:val="uk-UA"/>
        </w:rPr>
        <w:t xml:space="preserve"> над методичною проблемою:  </w:t>
      </w:r>
      <w:r w:rsidR="00157D97" w:rsidRPr="00157D97">
        <w:rPr>
          <w:sz w:val="28"/>
          <w:szCs w:val="28"/>
          <w:lang w:val="uk-UA"/>
        </w:rPr>
        <w:t>«</w:t>
      </w:r>
      <w:r w:rsidR="00457670">
        <w:rPr>
          <w:sz w:val="28"/>
          <w:szCs w:val="28"/>
          <w:lang w:val="uk-UA"/>
        </w:rPr>
        <w:t>Формування предметних компетентностей шляхом використання інформаційно-комунікативних технологій</w:t>
      </w:r>
      <w:r w:rsidR="00157D97" w:rsidRPr="00157D97">
        <w:rPr>
          <w:sz w:val="28"/>
          <w:szCs w:val="28"/>
          <w:lang w:val="uk-UA"/>
        </w:rPr>
        <w:t>»</w:t>
      </w:r>
      <w:r w:rsidR="00C637B9" w:rsidRPr="00157D97">
        <w:rPr>
          <w:rStyle w:val="50"/>
          <w:sz w:val="28"/>
          <w:szCs w:val="28"/>
          <w:lang w:val="uk-UA"/>
        </w:rPr>
        <w:t xml:space="preserve"> </w:t>
      </w:r>
      <w:r w:rsidR="00C637B9" w:rsidRPr="00157D97">
        <w:rPr>
          <w:rStyle w:val="t4"/>
          <w:sz w:val="28"/>
          <w:szCs w:val="28"/>
          <w:lang w:val="uk-UA"/>
        </w:rPr>
        <w:t xml:space="preserve">і досягли певних результатів на даному етапі, а саме  вчителі школи відчули особистісну потребу та психологічну готовність для підвищення професійної компетентності та впровадження у навчально-виховний процес </w:t>
      </w:r>
      <w:r w:rsidR="00157D97">
        <w:rPr>
          <w:rStyle w:val="t4"/>
          <w:sz w:val="28"/>
          <w:szCs w:val="28"/>
          <w:lang w:val="uk-UA"/>
        </w:rPr>
        <w:t>інтерактивних</w:t>
      </w:r>
      <w:r w:rsidR="00C637B9" w:rsidRPr="00157D97">
        <w:rPr>
          <w:rStyle w:val="t4"/>
          <w:sz w:val="28"/>
          <w:szCs w:val="28"/>
          <w:lang w:val="uk-UA"/>
        </w:rPr>
        <w:t xml:space="preserve"> технологій, на семінарах, педагогічних читаннях ознайомилися з</w:t>
      </w:r>
      <w:r w:rsidR="00C637B9" w:rsidRPr="00157D97">
        <w:rPr>
          <w:rStyle w:val="t4"/>
          <w:sz w:val="28"/>
          <w:szCs w:val="28"/>
        </w:rPr>
        <w:t> </w:t>
      </w:r>
      <w:r w:rsidR="00C637B9" w:rsidRPr="00157D97">
        <w:rPr>
          <w:rStyle w:val="t4"/>
          <w:sz w:val="28"/>
          <w:szCs w:val="28"/>
          <w:lang w:val="uk-UA"/>
        </w:rPr>
        <w:t xml:space="preserve"> теоретичними засадами методичної проблеми, вивчали науково-теоретичні засади та досвід роботи вчителів школи, району, області з впровадження </w:t>
      </w:r>
      <w:r w:rsidR="00B70D76">
        <w:rPr>
          <w:rStyle w:val="t4"/>
          <w:sz w:val="28"/>
          <w:szCs w:val="28"/>
          <w:lang w:val="uk-UA"/>
        </w:rPr>
        <w:t>даної</w:t>
      </w:r>
      <w:r w:rsidR="00C637B9" w:rsidRPr="00157D97">
        <w:rPr>
          <w:rStyle w:val="t4"/>
          <w:sz w:val="28"/>
          <w:szCs w:val="28"/>
          <w:lang w:val="uk-UA"/>
        </w:rPr>
        <w:t xml:space="preserve"> </w:t>
      </w:r>
      <w:r w:rsidR="00B70D76">
        <w:rPr>
          <w:rStyle w:val="t4"/>
          <w:sz w:val="28"/>
          <w:szCs w:val="28"/>
          <w:lang w:val="uk-UA"/>
        </w:rPr>
        <w:t>технології</w:t>
      </w:r>
      <w:r w:rsidR="00C637B9" w:rsidRPr="00157D97">
        <w:rPr>
          <w:rStyle w:val="t4"/>
          <w:sz w:val="28"/>
          <w:szCs w:val="28"/>
          <w:lang w:val="uk-UA"/>
        </w:rPr>
        <w:t>.</w:t>
      </w:r>
      <w:r w:rsidR="00C637B9" w:rsidRPr="00157D97">
        <w:rPr>
          <w:sz w:val="28"/>
          <w:szCs w:val="28"/>
          <w:lang w:val="uk-UA"/>
        </w:rPr>
        <w:t xml:space="preserve"> </w:t>
      </w:r>
    </w:p>
    <w:p w:rsidR="00C637B9" w:rsidRPr="00483C6E" w:rsidRDefault="00A401B0" w:rsidP="00A401B0">
      <w:pPr>
        <w:jc w:val="both"/>
        <w:rPr>
          <w:sz w:val="28"/>
          <w:szCs w:val="28"/>
          <w:lang w:val="uk-UA"/>
        </w:rPr>
      </w:pPr>
      <w:r>
        <w:rPr>
          <w:sz w:val="28"/>
          <w:szCs w:val="28"/>
          <w:lang w:val="uk-UA"/>
        </w:rPr>
        <w:t xml:space="preserve">   </w:t>
      </w:r>
      <w:r w:rsidR="003F39D5">
        <w:rPr>
          <w:sz w:val="28"/>
          <w:szCs w:val="28"/>
          <w:lang w:val="uk-UA"/>
        </w:rPr>
        <w:t xml:space="preserve"> </w:t>
      </w:r>
      <w:r w:rsidR="00C637B9" w:rsidRPr="00483C6E">
        <w:rPr>
          <w:sz w:val="28"/>
          <w:szCs w:val="28"/>
          <w:lang w:val="uk-UA"/>
        </w:rPr>
        <w:t>В школі</w:t>
      </w:r>
      <w:r w:rsidR="00C637B9" w:rsidRPr="00C7782D">
        <w:rPr>
          <w:sz w:val="28"/>
          <w:szCs w:val="28"/>
        </w:rPr>
        <w:t> </w:t>
      </w:r>
      <w:r w:rsidR="00C637B9" w:rsidRPr="00483C6E">
        <w:rPr>
          <w:sz w:val="28"/>
          <w:szCs w:val="28"/>
          <w:lang w:val="uk-UA"/>
        </w:rPr>
        <w:t xml:space="preserve"> визначена чітка структура</w:t>
      </w:r>
      <w:r w:rsidR="00C637B9" w:rsidRPr="00C7782D">
        <w:rPr>
          <w:sz w:val="28"/>
          <w:szCs w:val="28"/>
        </w:rPr>
        <w:t> </w:t>
      </w:r>
      <w:r w:rsidR="00C637B9" w:rsidRPr="00483C6E">
        <w:rPr>
          <w:sz w:val="28"/>
          <w:szCs w:val="28"/>
          <w:lang w:val="uk-UA"/>
        </w:rPr>
        <w:t xml:space="preserve"> методичної</w:t>
      </w:r>
      <w:r w:rsidR="00C637B9" w:rsidRPr="00C7782D">
        <w:rPr>
          <w:sz w:val="28"/>
          <w:szCs w:val="28"/>
        </w:rPr>
        <w:t> </w:t>
      </w:r>
      <w:r w:rsidR="00C637B9" w:rsidRPr="00483C6E">
        <w:rPr>
          <w:sz w:val="28"/>
          <w:szCs w:val="28"/>
          <w:lang w:val="uk-UA"/>
        </w:rPr>
        <w:t xml:space="preserve"> роботи, яка складається із взаємопов’язаних та</w:t>
      </w:r>
      <w:r w:rsidR="00C637B9" w:rsidRPr="00C7782D">
        <w:rPr>
          <w:sz w:val="28"/>
          <w:szCs w:val="28"/>
        </w:rPr>
        <w:t> </w:t>
      </w:r>
      <w:r w:rsidR="00C637B9" w:rsidRPr="00483C6E">
        <w:rPr>
          <w:sz w:val="28"/>
          <w:szCs w:val="28"/>
          <w:lang w:val="uk-UA"/>
        </w:rPr>
        <w:t xml:space="preserve"> взаємодіючих</w:t>
      </w:r>
      <w:r w:rsidR="00C637B9" w:rsidRPr="00C7782D">
        <w:rPr>
          <w:sz w:val="28"/>
          <w:szCs w:val="28"/>
        </w:rPr>
        <w:t> </w:t>
      </w:r>
      <w:r w:rsidR="00C637B9" w:rsidRPr="00483C6E">
        <w:rPr>
          <w:sz w:val="28"/>
          <w:szCs w:val="28"/>
          <w:lang w:val="uk-UA"/>
        </w:rPr>
        <w:t xml:space="preserve"> елементів: педагогічна рада, яка визначає основні напрямки і завдання,</w:t>
      </w:r>
      <w:r w:rsidR="00C637B9" w:rsidRPr="00C7782D">
        <w:rPr>
          <w:sz w:val="28"/>
          <w:szCs w:val="28"/>
        </w:rPr>
        <w:t> </w:t>
      </w:r>
      <w:r w:rsidR="00C637B9" w:rsidRPr="00483C6E">
        <w:rPr>
          <w:sz w:val="28"/>
          <w:szCs w:val="28"/>
          <w:lang w:val="uk-UA"/>
        </w:rPr>
        <w:t xml:space="preserve"> конкретні форми роботи педагогічного колективу та приймає рішення</w:t>
      </w:r>
      <w:r w:rsidR="00C637B9" w:rsidRPr="00C7782D">
        <w:rPr>
          <w:sz w:val="28"/>
          <w:szCs w:val="28"/>
        </w:rPr>
        <w:t> </w:t>
      </w:r>
      <w:r w:rsidR="00C637B9" w:rsidRPr="00483C6E">
        <w:rPr>
          <w:sz w:val="28"/>
          <w:szCs w:val="28"/>
          <w:lang w:val="uk-UA"/>
        </w:rPr>
        <w:t xml:space="preserve"> з основних питань діяльності школи; шкільні методичні об’єднання;</w:t>
      </w:r>
      <w:r w:rsidR="00C637B9" w:rsidRPr="00C7782D">
        <w:rPr>
          <w:sz w:val="28"/>
          <w:szCs w:val="28"/>
        </w:rPr>
        <w:t> </w:t>
      </w:r>
      <w:r w:rsidR="00C637B9" w:rsidRPr="00483C6E">
        <w:rPr>
          <w:sz w:val="28"/>
          <w:szCs w:val="28"/>
          <w:lang w:val="uk-UA"/>
        </w:rPr>
        <w:t xml:space="preserve"> творчі групи вчителів з певних проблем</w:t>
      </w:r>
      <w:r w:rsidR="00C637B9" w:rsidRPr="00C7782D">
        <w:rPr>
          <w:sz w:val="28"/>
          <w:szCs w:val="28"/>
        </w:rPr>
        <w:t> </w:t>
      </w:r>
      <w:r w:rsidR="00C637B9" w:rsidRPr="00483C6E">
        <w:rPr>
          <w:sz w:val="28"/>
          <w:szCs w:val="28"/>
          <w:lang w:val="uk-UA"/>
        </w:rPr>
        <w:t xml:space="preserve"> навчально–виховного процесу. </w:t>
      </w:r>
    </w:p>
    <w:p w:rsidR="00C637B9" w:rsidRDefault="00A401B0" w:rsidP="00A401B0">
      <w:pPr>
        <w:jc w:val="both"/>
        <w:rPr>
          <w:sz w:val="28"/>
          <w:szCs w:val="28"/>
          <w:lang w:val="uk-UA"/>
        </w:rPr>
      </w:pPr>
      <w:r w:rsidRPr="0062196E">
        <w:rPr>
          <w:sz w:val="28"/>
          <w:szCs w:val="28"/>
          <w:lang w:val="uk-UA"/>
        </w:rPr>
        <w:t xml:space="preserve">   </w:t>
      </w:r>
      <w:r w:rsidR="003F39D5" w:rsidRPr="0062196E">
        <w:rPr>
          <w:sz w:val="28"/>
          <w:szCs w:val="28"/>
          <w:lang w:val="uk-UA"/>
        </w:rPr>
        <w:t xml:space="preserve"> </w:t>
      </w:r>
      <w:r w:rsidR="00C637B9" w:rsidRPr="0062196E">
        <w:rPr>
          <w:sz w:val="28"/>
          <w:szCs w:val="28"/>
        </w:rPr>
        <w:t xml:space="preserve">На початку навчального року було видано наказ по школі від </w:t>
      </w:r>
      <w:r w:rsidR="00457670">
        <w:rPr>
          <w:sz w:val="28"/>
          <w:szCs w:val="28"/>
          <w:lang w:val="uk-UA"/>
        </w:rPr>
        <w:t>15</w:t>
      </w:r>
      <w:r w:rsidR="00C637B9" w:rsidRPr="0062196E">
        <w:rPr>
          <w:sz w:val="28"/>
          <w:szCs w:val="28"/>
        </w:rPr>
        <w:t>.0</w:t>
      </w:r>
      <w:r w:rsidR="00457670">
        <w:rPr>
          <w:sz w:val="28"/>
          <w:szCs w:val="28"/>
          <w:lang w:val="uk-UA"/>
        </w:rPr>
        <w:t>9</w:t>
      </w:r>
      <w:r w:rsidR="00C637B9" w:rsidRPr="0062196E">
        <w:rPr>
          <w:sz w:val="28"/>
          <w:szCs w:val="28"/>
        </w:rPr>
        <w:t>.201</w:t>
      </w:r>
      <w:r w:rsidR="00457670">
        <w:rPr>
          <w:sz w:val="28"/>
          <w:szCs w:val="28"/>
          <w:lang w:val="uk-UA"/>
        </w:rPr>
        <w:t>6</w:t>
      </w:r>
      <w:r w:rsidR="00C637B9" w:rsidRPr="0062196E">
        <w:rPr>
          <w:sz w:val="28"/>
          <w:szCs w:val="28"/>
        </w:rPr>
        <w:t xml:space="preserve"> </w:t>
      </w:r>
      <w:r w:rsidR="00C637B9" w:rsidRPr="0062196E">
        <w:rPr>
          <w:sz w:val="28"/>
          <w:szCs w:val="28"/>
          <w:lang w:val="uk-UA"/>
        </w:rPr>
        <w:t xml:space="preserve">  </w:t>
      </w:r>
      <w:r w:rsidR="00C637B9" w:rsidRPr="0062196E">
        <w:rPr>
          <w:sz w:val="28"/>
          <w:szCs w:val="28"/>
        </w:rPr>
        <w:t>№</w:t>
      </w:r>
      <w:r w:rsidR="003F39D5" w:rsidRPr="0062196E">
        <w:rPr>
          <w:sz w:val="28"/>
          <w:szCs w:val="28"/>
          <w:lang w:val="uk-UA"/>
        </w:rPr>
        <w:t> </w:t>
      </w:r>
      <w:r w:rsidR="00C637B9" w:rsidRPr="0062196E">
        <w:rPr>
          <w:sz w:val="28"/>
          <w:szCs w:val="28"/>
          <w:lang w:val="uk-UA"/>
        </w:rPr>
        <w:t>1</w:t>
      </w:r>
      <w:r w:rsidR="00457670">
        <w:rPr>
          <w:sz w:val="28"/>
          <w:szCs w:val="28"/>
          <w:lang w:val="uk-UA"/>
        </w:rPr>
        <w:t>8</w:t>
      </w:r>
      <w:r w:rsidR="0062196E" w:rsidRPr="0062196E">
        <w:rPr>
          <w:sz w:val="28"/>
          <w:szCs w:val="28"/>
          <w:lang w:val="uk-UA"/>
        </w:rPr>
        <w:t>1</w:t>
      </w:r>
      <w:r w:rsidR="00C637B9" w:rsidRPr="0062196E">
        <w:rPr>
          <w:sz w:val="28"/>
          <w:szCs w:val="28"/>
        </w:rPr>
        <w:t xml:space="preserve"> «Про організацію методичної роботи  у 201</w:t>
      </w:r>
      <w:r w:rsidR="00457670">
        <w:rPr>
          <w:sz w:val="28"/>
          <w:szCs w:val="28"/>
          <w:lang w:val="uk-UA"/>
        </w:rPr>
        <w:t>6</w:t>
      </w:r>
      <w:r w:rsidR="00C637B9" w:rsidRPr="0062196E">
        <w:rPr>
          <w:sz w:val="28"/>
          <w:szCs w:val="28"/>
        </w:rPr>
        <w:t>/201</w:t>
      </w:r>
      <w:r w:rsidR="00457670">
        <w:rPr>
          <w:sz w:val="28"/>
          <w:szCs w:val="28"/>
          <w:lang w:val="uk-UA"/>
        </w:rPr>
        <w:t>7</w:t>
      </w:r>
      <w:r w:rsidR="00C637B9" w:rsidRPr="0062196E">
        <w:rPr>
          <w:sz w:val="28"/>
          <w:szCs w:val="28"/>
        </w:rPr>
        <w:t xml:space="preserve"> навчальному році».</w:t>
      </w:r>
    </w:p>
    <w:p w:rsidR="000120FB" w:rsidRPr="000120FB" w:rsidRDefault="000120FB" w:rsidP="00A401B0">
      <w:pPr>
        <w:jc w:val="both"/>
        <w:rPr>
          <w:sz w:val="28"/>
          <w:szCs w:val="28"/>
          <w:lang w:val="uk-UA"/>
        </w:rPr>
      </w:pPr>
      <w:r>
        <w:rPr>
          <w:sz w:val="28"/>
          <w:szCs w:val="28"/>
          <w:lang w:val="uk-UA"/>
        </w:rPr>
        <w:t xml:space="preserve"> У школі створено методичні обєднання вчителів початкових класів (керівник Савечко А.В.) та класних керівників (керівник Гоцій В.В.).</w:t>
      </w:r>
    </w:p>
    <w:p w:rsidR="00B70D76" w:rsidRPr="00B70D76" w:rsidRDefault="00A401B0" w:rsidP="00B70D76">
      <w:pPr>
        <w:jc w:val="both"/>
        <w:rPr>
          <w:sz w:val="28"/>
          <w:szCs w:val="28"/>
          <w:lang w:val="uk-UA"/>
        </w:rPr>
      </w:pPr>
      <w:r>
        <w:rPr>
          <w:sz w:val="28"/>
          <w:szCs w:val="28"/>
          <w:lang w:val="uk-UA"/>
        </w:rPr>
        <w:t xml:space="preserve">   </w:t>
      </w:r>
      <w:r w:rsidR="00C637B9" w:rsidRPr="00EF4E51">
        <w:rPr>
          <w:sz w:val="28"/>
          <w:szCs w:val="28"/>
          <w:lang w:val="uk-UA"/>
        </w:rPr>
        <w:t xml:space="preserve">Протягом року відбулися </w:t>
      </w:r>
      <w:r w:rsidR="00C637B9" w:rsidRPr="00EF4E51">
        <w:rPr>
          <w:b/>
          <w:sz w:val="28"/>
          <w:szCs w:val="28"/>
          <w:lang w:val="uk-UA"/>
        </w:rPr>
        <w:t>психолого-педагогічні семінари</w:t>
      </w:r>
      <w:r w:rsidR="00C637B9" w:rsidRPr="00EF4E51">
        <w:rPr>
          <w:sz w:val="28"/>
          <w:szCs w:val="28"/>
          <w:lang w:val="uk-UA"/>
        </w:rPr>
        <w:t xml:space="preserve">: </w:t>
      </w:r>
      <w:r w:rsidR="00B70D76">
        <w:rPr>
          <w:sz w:val="28"/>
          <w:szCs w:val="28"/>
          <w:lang w:val="uk-UA"/>
        </w:rPr>
        <w:t>«</w:t>
      </w:r>
      <w:r w:rsidR="00300D50">
        <w:rPr>
          <w:sz w:val="28"/>
          <w:szCs w:val="28"/>
          <w:lang w:val="uk-UA"/>
        </w:rPr>
        <w:t>Організація співпраці школярів: проблеми аналізу уроку</w:t>
      </w:r>
      <w:r w:rsidR="00B70D76">
        <w:rPr>
          <w:sz w:val="28"/>
          <w:szCs w:val="28"/>
          <w:lang w:val="uk-UA"/>
        </w:rPr>
        <w:t>»</w:t>
      </w:r>
      <w:r w:rsidR="00300D50">
        <w:rPr>
          <w:sz w:val="28"/>
          <w:szCs w:val="28"/>
          <w:lang w:val="uk-UA"/>
        </w:rPr>
        <w:t>, «Етичні взаємини вчителя з учнем як засіб вплиу на особистість»</w:t>
      </w:r>
    </w:p>
    <w:p w:rsidR="00B70D76" w:rsidRPr="00B70D76" w:rsidRDefault="00602C80" w:rsidP="00602C80">
      <w:pPr>
        <w:tabs>
          <w:tab w:val="left" w:pos="432"/>
        </w:tabs>
        <w:ind w:right="-2"/>
        <w:jc w:val="both"/>
        <w:rPr>
          <w:sz w:val="28"/>
          <w:szCs w:val="28"/>
          <w:lang w:val="uk-UA"/>
        </w:rPr>
      </w:pPr>
      <w:r>
        <w:rPr>
          <w:sz w:val="28"/>
          <w:szCs w:val="28"/>
          <w:lang w:val="uk-UA"/>
        </w:rPr>
        <w:tab/>
        <w:t>З метою організ</w:t>
      </w:r>
      <w:r w:rsidR="00B70D76" w:rsidRPr="00B70D76">
        <w:rPr>
          <w:sz w:val="28"/>
          <w:szCs w:val="28"/>
          <w:lang w:val="uk-UA"/>
        </w:rPr>
        <w:t>а</w:t>
      </w:r>
      <w:r>
        <w:rPr>
          <w:sz w:val="28"/>
          <w:szCs w:val="28"/>
          <w:lang w:val="uk-UA"/>
        </w:rPr>
        <w:t>ції</w:t>
      </w:r>
      <w:r w:rsidR="00B70D76" w:rsidRPr="00B70D76">
        <w:rPr>
          <w:sz w:val="28"/>
          <w:szCs w:val="28"/>
          <w:lang w:val="uk-UA"/>
        </w:rPr>
        <w:t xml:space="preserve"> підвищення науково-методичного рівня вчителів проведен</w:t>
      </w:r>
      <w:r>
        <w:rPr>
          <w:sz w:val="28"/>
          <w:szCs w:val="28"/>
          <w:lang w:val="uk-UA"/>
        </w:rPr>
        <w:t>о</w:t>
      </w:r>
      <w:r w:rsidR="00B70D76" w:rsidRPr="00B70D76">
        <w:rPr>
          <w:sz w:val="28"/>
          <w:szCs w:val="28"/>
          <w:lang w:val="uk-UA"/>
        </w:rPr>
        <w:t xml:space="preserve"> </w:t>
      </w:r>
      <w:r w:rsidR="00B70D76" w:rsidRPr="00457670">
        <w:rPr>
          <w:b/>
          <w:sz w:val="28"/>
          <w:szCs w:val="28"/>
          <w:lang w:val="uk-UA"/>
        </w:rPr>
        <w:t>педагогічн</w:t>
      </w:r>
      <w:r w:rsidRPr="00457670">
        <w:rPr>
          <w:b/>
          <w:sz w:val="28"/>
          <w:szCs w:val="28"/>
          <w:lang w:val="uk-UA"/>
        </w:rPr>
        <w:t>і читання</w:t>
      </w:r>
      <w:r>
        <w:rPr>
          <w:sz w:val="28"/>
          <w:szCs w:val="28"/>
          <w:lang w:val="uk-UA"/>
        </w:rPr>
        <w:t xml:space="preserve"> з наступних тем</w:t>
      </w:r>
      <w:r w:rsidR="00B70D76" w:rsidRPr="00B70D76">
        <w:rPr>
          <w:sz w:val="28"/>
          <w:szCs w:val="28"/>
          <w:lang w:val="uk-UA"/>
        </w:rPr>
        <w:t>:</w:t>
      </w:r>
    </w:p>
    <w:p w:rsidR="00B70D76" w:rsidRPr="00B70D76" w:rsidRDefault="00457670" w:rsidP="00B70D76">
      <w:pPr>
        <w:numPr>
          <w:ilvl w:val="0"/>
          <w:numId w:val="14"/>
        </w:numPr>
        <w:tabs>
          <w:tab w:val="clear" w:pos="1428"/>
          <w:tab w:val="num" w:pos="432"/>
        </w:tabs>
        <w:ind w:left="432"/>
        <w:jc w:val="both"/>
        <w:rPr>
          <w:sz w:val="28"/>
          <w:szCs w:val="28"/>
          <w:lang w:val="uk-UA"/>
        </w:rPr>
      </w:pPr>
      <w:r>
        <w:rPr>
          <w:sz w:val="28"/>
          <w:szCs w:val="28"/>
          <w:lang w:val="uk-UA"/>
        </w:rPr>
        <w:t>Ціннісне ставлення до людини: виховна модель толерантних взаємовідносин учасників навчально-виховного процесу</w:t>
      </w:r>
      <w:r w:rsidR="00B70D76" w:rsidRPr="00B70D76">
        <w:rPr>
          <w:sz w:val="28"/>
          <w:szCs w:val="28"/>
          <w:lang w:val="uk-UA"/>
        </w:rPr>
        <w:t>;</w:t>
      </w:r>
    </w:p>
    <w:p w:rsidR="00B70D76" w:rsidRPr="00602C80" w:rsidRDefault="00B70D76" w:rsidP="00A401B0">
      <w:pPr>
        <w:numPr>
          <w:ilvl w:val="0"/>
          <w:numId w:val="14"/>
        </w:numPr>
        <w:tabs>
          <w:tab w:val="clear" w:pos="1428"/>
          <w:tab w:val="num" w:pos="432"/>
        </w:tabs>
        <w:ind w:left="432"/>
        <w:jc w:val="both"/>
        <w:rPr>
          <w:sz w:val="28"/>
          <w:szCs w:val="28"/>
          <w:lang w:val="uk-UA"/>
        </w:rPr>
      </w:pPr>
      <w:r w:rsidRPr="00B70D76">
        <w:rPr>
          <w:sz w:val="28"/>
          <w:szCs w:val="28"/>
          <w:lang w:val="uk-UA"/>
        </w:rPr>
        <w:t>формування психологічних якостей особистості.</w:t>
      </w:r>
    </w:p>
    <w:p w:rsidR="00C637B9" w:rsidRPr="00B70D76" w:rsidRDefault="00B70D76" w:rsidP="00B70D76">
      <w:pPr>
        <w:tabs>
          <w:tab w:val="left" w:pos="432"/>
        </w:tabs>
        <w:ind w:right="-2"/>
        <w:jc w:val="both"/>
        <w:rPr>
          <w:sz w:val="28"/>
          <w:szCs w:val="28"/>
          <w:lang w:val="uk-UA"/>
        </w:rPr>
      </w:pPr>
      <w:r>
        <w:rPr>
          <w:sz w:val="28"/>
          <w:szCs w:val="28"/>
          <w:lang w:val="uk-UA"/>
        </w:rPr>
        <w:tab/>
      </w:r>
      <w:r w:rsidR="00C637B9" w:rsidRPr="00B70D76">
        <w:rPr>
          <w:sz w:val="28"/>
          <w:szCs w:val="28"/>
          <w:lang w:val="uk-UA"/>
        </w:rPr>
        <w:t xml:space="preserve">Цікаво пройшли й інші семінари-практикуми, а саме  у </w:t>
      </w:r>
      <w:r w:rsidR="00300D50">
        <w:rPr>
          <w:sz w:val="28"/>
          <w:szCs w:val="28"/>
          <w:lang w:val="uk-UA"/>
        </w:rPr>
        <w:t>січні</w:t>
      </w:r>
      <w:r w:rsidR="00C637B9" w:rsidRPr="00B70D76">
        <w:rPr>
          <w:sz w:val="28"/>
          <w:szCs w:val="28"/>
          <w:lang w:val="uk-UA"/>
        </w:rPr>
        <w:t xml:space="preserve"> </w:t>
      </w:r>
      <w:r w:rsidR="00C637B9" w:rsidRPr="0080551F">
        <w:rPr>
          <w:sz w:val="28"/>
          <w:szCs w:val="28"/>
          <w:lang w:val="uk-UA"/>
        </w:rPr>
        <w:t>201</w:t>
      </w:r>
      <w:r w:rsidR="00457670">
        <w:rPr>
          <w:sz w:val="28"/>
          <w:szCs w:val="28"/>
          <w:lang w:val="uk-UA"/>
        </w:rPr>
        <w:t>7</w:t>
      </w:r>
      <w:r w:rsidR="00C637B9" w:rsidRPr="0080551F">
        <w:rPr>
          <w:sz w:val="28"/>
          <w:szCs w:val="28"/>
          <w:lang w:val="uk-UA"/>
        </w:rPr>
        <w:t xml:space="preserve"> року </w:t>
      </w:r>
      <w:r w:rsidR="00C637B9" w:rsidRPr="00B70D76">
        <w:rPr>
          <w:sz w:val="28"/>
          <w:szCs w:val="28"/>
          <w:lang w:val="uk-UA"/>
        </w:rPr>
        <w:t xml:space="preserve"> відбулося засідання </w:t>
      </w:r>
      <w:r w:rsidR="00C637B9" w:rsidRPr="00457670">
        <w:rPr>
          <w:b/>
          <w:sz w:val="28"/>
          <w:szCs w:val="28"/>
          <w:lang w:val="uk-UA"/>
        </w:rPr>
        <w:t>семінару-практикуму</w:t>
      </w:r>
      <w:r w:rsidR="00C637B9" w:rsidRPr="00B70D76">
        <w:rPr>
          <w:sz w:val="28"/>
          <w:szCs w:val="28"/>
          <w:lang w:val="uk-UA"/>
        </w:rPr>
        <w:t xml:space="preserve"> на тему </w:t>
      </w:r>
      <w:r w:rsidRPr="00B70D76">
        <w:rPr>
          <w:sz w:val="28"/>
          <w:szCs w:val="28"/>
          <w:lang w:val="uk-UA"/>
        </w:rPr>
        <w:t>науково-практичний семінар “Оновлення навчально-виховного процесу шляхом активного впрова</w:t>
      </w:r>
      <w:r>
        <w:rPr>
          <w:sz w:val="28"/>
          <w:szCs w:val="28"/>
          <w:lang w:val="uk-UA"/>
        </w:rPr>
        <w:t xml:space="preserve">дження інноваційних технологій” </w:t>
      </w:r>
      <w:r w:rsidR="00C637B9" w:rsidRPr="00B70D76">
        <w:rPr>
          <w:sz w:val="28"/>
          <w:szCs w:val="28"/>
          <w:lang w:val="uk-UA"/>
        </w:rPr>
        <w:t xml:space="preserve">та у </w:t>
      </w:r>
      <w:r>
        <w:rPr>
          <w:sz w:val="28"/>
          <w:szCs w:val="28"/>
          <w:lang w:val="uk-UA"/>
        </w:rPr>
        <w:t>листопаді</w:t>
      </w:r>
      <w:r w:rsidR="00C637B9" w:rsidRPr="00B70D76">
        <w:rPr>
          <w:sz w:val="28"/>
          <w:szCs w:val="28"/>
          <w:lang w:val="uk-UA"/>
        </w:rPr>
        <w:t xml:space="preserve"> 201</w:t>
      </w:r>
      <w:r w:rsidR="00300D50">
        <w:rPr>
          <w:sz w:val="28"/>
          <w:szCs w:val="28"/>
          <w:lang w:val="uk-UA"/>
        </w:rPr>
        <w:t>6</w:t>
      </w:r>
      <w:r w:rsidR="00C637B9" w:rsidRPr="00B70D76">
        <w:rPr>
          <w:sz w:val="28"/>
          <w:szCs w:val="28"/>
          <w:lang w:val="uk-UA"/>
        </w:rPr>
        <w:t xml:space="preserve"> року</w:t>
      </w:r>
      <w:r>
        <w:rPr>
          <w:sz w:val="28"/>
          <w:szCs w:val="28"/>
          <w:lang w:val="uk-UA"/>
        </w:rPr>
        <w:t xml:space="preserve"> </w:t>
      </w:r>
      <w:r w:rsidR="00300D50">
        <w:rPr>
          <w:sz w:val="28"/>
          <w:szCs w:val="28"/>
          <w:lang w:val="uk-UA"/>
        </w:rPr>
        <w:t>науково-методичний семінар «Соціально-педагогічні аспекти творчості»</w:t>
      </w:r>
      <w:r>
        <w:rPr>
          <w:sz w:val="28"/>
          <w:szCs w:val="28"/>
          <w:lang w:val="uk-UA"/>
        </w:rPr>
        <w:t xml:space="preserve"> на тему:</w:t>
      </w:r>
      <w:r w:rsidR="00C637B9" w:rsidRPr="00B70D76">
        <w:rPr>
          <w:sz w:val="28"/>
          <w:szCs w:val="28"/>
          <w:lang w:val="uk-UA"/>
        </w:rPr>
        <w:t xml:space="preserve"> </w:t>
      </w:r>
      <w:r w:rsidRPr="00B70D76">
        <w:rPr>
          <w:sz w:val="28"/>
          <w:szCs w:val="28"/>
          <w:lang w:val="uk-UA"/>
        </w:rPr>
        <w:lastRenderedPageBreak/>
        <w:t>“Прийоми і методи оцінювання</w:t>
      </w:r>
      <w:r>
        <w:rPr>
          <w:sz w:val="28"/>
          <w:szCs w:val="28"/>
          <w:lang w:val="uk-UA"/>
        </w:rPr>
        <w:t xml:space="preserve"> учнів на інтерактивних уроках”</w:t>
      </w:r>
      <w:r w:rsidR="00C637B9" w:rsidRPr="00B70D76">
        <w:rPr>
          <w:sz w:val="28"/>
          <w:szCs w:val="28"/>
          <w:lang w:val="uk-UA"/>
        </w:rPr>
        <w:t xml:space="preserve">, на якому  вчителі </w:t>
      </w:r>
      <w:r w:rsidR="00C637B9">
        <w:rPr>
          <w:sz w:val="28"/>
          <w:szCs w:val="28"/>
          <w:lang w:val="uk-UA"/>
        </w:rPr>
        <w:t>ділилися досвідом роботи з використання у навчально-виховному процесі ін</w:t>
      </w:r>
      <w:r>
        <w:rPr>
          <w:sz w:val="28"/>
          <w:szCs w:val="28"/>
          <w:lang w:val="uk-UA"/>
        </w:rPr>
        <w:t>терактивних</w:t>
      </w:r>
      <w:r w:rsidR="00C637B9">
        <w:rPr>
          <w:sz w:val="28"/>
          <w:szCs w:val="28"/>
          <w:lang w:val="uk-UA"/>
        </w:rPr>
        <w:t xml:space="preserve"> технологій</w:t>
      </w:r>
      <w:r w:rsidR="00C637B9" w:rsidRPr="00B70D76">
        <w:rPr>
          <w:sz w:val="28"/>
          <w:szCs w:val="28"/>
          <w:lang w:val="uk-UA"/>
        </w:rPr>
        <w:t>.</w:t>
      </w:r>
    </w:p>
    <w:p w:rsidR="00C637B9" w:rsidRPr="00300D50" w:rsidRDefault="001758F3" w:rsidP="00300D50">
      <w:pPr>
        <w:tabs>
          <w:tab w:val="left" w:pos="432"/>
        </w:tabs>
        <w:ind w:right="-2"/>
        <w:jc w:val="both"/>
        <w:rPr>
          <w:sz w:val="28"/>
          <w:szCs w:val="28"/>
          <w:lang w:val="uk-UA"/>
        </w:rPr>
      </w:pPr>
      <w:r>
        <w:rPr>
          <w:sz w:val="28"/>
          <w:szCs w:val="28"/>
          <w:lang w:val="uk-UA"/>
        </w:rPr>
        <w:tab/>
      </w:r>
      <w:r w:rsidR="00C637B9" w:rsidRPr="0080551F">
        <w:rPr>
          <w:sz w:val="28"/>
          <w:szCs w:val="28"/>
          <w:lang w:val="uk-UA"/>
        </w:rPr>
        <w:t xml:space="preserve">У </w:t>
      </w:r>
      <w:r>
        <w:rPr>
          <w:sz w:val="28"/>
          <w:szCs w:val="28"/>
          <w:lang w:val="uk-UA"/>
        </w:rPr>
        <w:t>березні</w:t>
      </w:r>
      <w:r w:rsidR="00602C80">
        <w:rPr>
          <w:sz w:val="28"/>
          <w:szCs w:val="28"/>
          <w:lang w:val="uk-UA"/>
        </w:rPr>
        <w:t xml:space="preserve"> </w:t>
      </w:r>
      <w:r>
        <w:rPr>
          <w:sz w:val="28"/>
          <w:szCs w:val="28"/>
          <w:lang w:val="uk-UA"/>
        </w:rPr>
        <w:t>2016 року</w:t>
      </w:r>
      <w:r w:rsidR="00C637B9" w:rsidRPr="0080551F">
        <w:rPr>
          <w:sz w:val="28"/>
          <w:szCs w:val="28"/>
          <w:lang w:val="uk-UA"/>
        </w:rPr>
        <w:t xml:space="preserve"> в</w:t>
      </w:r>
      <w:r w:rsidR="00C637B9" w:rsidRPr="001758F3">
        <w:rPr>
          <w:sz w:val="28"/>
          <w:szCs w:val="28"/>
          <w:lang w:val="uk-UA"/>
        </w:rPr>
        <w:t>ідбул</w:t>
      </w:r>
      <w:r>
        <w:rPr>
          <w:sz w:val="28"/>
          <w:szCs w:val="28"/>
          <w:lang w:val="uk-UA"/>
        </w:rPr>
        <w:t>о</w:t>
      </w:r>
      <w:r w:rsidR="00C637B9" w:rsidRPr="001758F3">
        <w:rPr>
          <w:sz w:val="28"/>
          <w:szCs w:val="28"/>
          <w:lang w:val="uk-UA"/>
        </w:rPr>
        <w:t xml:space="preserve">ся </w:t>
      </w:r>
      <w:r w:rsidRPr="00B70D76">
        <w:rPr>
          <w:sz w:val="28"/>
          <w:szCs w:val="28"/>
          <w:lang w:val="uk-UA"/>
        </w:rPr>
        <w:t xml:space="preserve">засідання круглого столу “Умови для творчості: допомога вчителю в творчій діяльності та впровадженні новітніх технологій”. </w:t>
      </w:r>
    </w:p>
    <w:p w:rsidR="00AC286A" w:rsidRDefault="00A401B0" w:rsidP="00A401B0">
      <w:pPr>
        <w:jc w:val="both"/>
        <w:rPr>
          <w:sz w:val="28"/>
          <w:szCs w:val="28"/>
          <w:lang w:val="uk-UA"/>
        </w:rPr>
      </w:pPr>
      <w:r>
        <w:rPr>
          <w:sz w:val="28"/>
          <w:szCs w:val="28"/>
          <w:lang w:val="uk-UA"/>
        </w:rPr>
        <w:t xml:space="preserve">   </w:t>
      </w:r>
      <w:r w:rsidR="003F39D5">
        <w:rPr>
          <w:sz w:val="28"/>
          <w:szCs w:val="28"/>
          <w:lang w:val="uk-UA"/>
        </w:rPr>
        <w:t xml:space="preserve"> </w:t>
      </w:r>
      <w:r w:rsidR="00C637B9" w:rsidRPr="00A401B0">
        <w:rPr>
          <w:sz w:val="28"/>
          <w:szCs w:val="28"/>
          <w:lang w:val="uk-UA"/>
        </w:rPr>
        <w:t>У 201</w:t>
      </w:r>
      <w:r w:rsidR="00773B3C">
        <w:rPr>
          <w:sz w:val="28"/>
          <w:szCs w:val="28"/>
          <w:lang w:val="uk-UA"/>
        </w:rPr>
        <w:t>6</w:t>
      </w:r>
      <w:r w:rsidR="00C637B9" w:rsidRPr="00A401B0">
        <w:rPr>
          <w:sz w:val="28"/>
          <w:szCs w:val="28"/>
          <w:lang w:val="uk-UA"/>
        </w:rPr>
        <w:t>/201</w:t>
      </w:r>
      <w:r w:rsidR="00773B3C">
        <w:rPr>
          <w:sz w:val="28"/>
          <w:szCs w:val="28"/>
          <w:lang w:val="uk-UA"/>
        </w:rPr>
        <w:t>7</w:t>
      </w:r>
      <w:r w:rsidR="00C637B9" w:rsidRPr="00A401B0">
        <w:rPr>
          <w:sz w:val="28"/>
          <w:szCs w:val="28"/>
          <w:lang w:val="uk-UA"/>
        </w:rPr>
        <w:t xml:space="preserve"> навчальному році </w:t>
      </w:r>
      <w:r w:rsidR="00C637B9">
        <w:rPr>
          <w:sz w:val="28"/>
          <w:szCs w:val="28"/>
          <w:lang w:val="uk-UA"/>
        </w:rPr>
        <w:t>з</w:t>
      </w:r>
      <w:r w:rsidR="00C637B9" w:rsidRPr="00A401B0">
        <w:rPr>
          <w:sz w:val="28"/>
          <w:szCs w:val="28"/>
          <w:lang w:val="uk-UA"/>
        </w:rPr>
        <w:t xml:space="preserve"> метою підвищення дидактичної компетентності педагогів як умови забезпечення якісної освіти, сприяння розвитку творчості освітян, пропаганди кращих здобутків, інноваційних пошуків, впровадження ефективного досвіду в освітньому просторі </w:t>
      </w:r>
      <w:r w:rsidR="00300D50">
        <w:rPr>
          <w:sz w:val="28"/>
          <w:szCs w:val="28"/>
          <w:lang w:val="uk-UA"/>
        </w:rPr>
        <w:t>Волочиського району вчителі школи б</w:t>
      </w:r>
      <w:r w:rsidR="00E44CCF">
        <w:rPr>
          <w:sz w:val="28"/>
          <w:szCs w:val="28"/>
          <w:lang w:val="uk-UA"/>
        </w:rPr>
        <w:t>рали активну участь у конкурсі «В</w:t>
      </w:r>
      <w:r w:rsidR="00300D50">
        <w:rPr>
          <w:sz w:val="28"/>
          <w:szCs w:val="28"/>
          <w:lang w:val="uk-UA"/>
        </w:rPr>
        <w:t>читель року</w:t>
      </w:r>
      <w:r w:rsidR="00E44CCF">
        <w:rPr>
          <w:sz w:val="28"/>
          <w:szCs w:val="28"/>
          <w:lang w:val="uk-UA"/>
        </w:rPr>
        <w:t xml:space="preserve">», де у </w:t>
      </w:r>
      <w:r w:rsidR="00E44CCF" w:rsidRPr="000120FB">
        <w:rPr>
          <w:b/>
          <w:i/>
          <w:sz w:val="28"/>
          <w:szCs w:val="28"/>
          <w:lang w:val="uk-UA"/>
        </w:rPr>
        <w:t>номінації «Початкова освіта» Савечко А.В.</w:t>
      </w:r>
      <w:r w:rsidR="00300D50" w:rsidRPr="000120FB">
        <w:rPr>
          <w:b/>
          <w:i/>
          <w:sz w:val="28"/>
          <w:szCs w:val="28"/>
          <w:lang w:val="uk-UA"/>
        </w:rPr>
        <w:t xml:space="preserve"> </w:t>
      </w:r>
      <w:r w:rsidR="00E44CCF" w:rsidRPr="000120FB">
        <w:rPr>
          <w:b/>
          <w:i/>
          <w:sz w:val="28"/>
          <w:szCs w:val="28"/>
          <w:lang w:val="uk-UA"/>
        </w:rPr>
        <w:t>посів 2 місце і у номінації «Біологія» Антонюк О.О. посів також 2 місце</w:t>
      </w:r>
    </w:p>
    <w:p w:rsidR="00C637B9" w:rsidRPr="00C7782D" w:rsidRDefault="00D533E0" w:rsidP="00D533E0">
      <w:pPr>
        <w:pStyle w:val="21"/>
        <w:ind w:left="0"/>
        <w:rPr>
          <w:szCs w:val="28"/>
        </w:rPr>
      </w:pPr>
      <w:r>
        <w:rPr>
          <w:szCs w:val="28"/>
        </w:rPr>
        <w:t xml:space="preserve">   </w:t>
      </w:r>
      <w:r w:rsidR="003F39D5">
        <w:rPr>
          <w:szCs w:val="28"/>
        </w:rPr>
        <w:t xml:space="preserve"> </w:t>
      </w:r>
      <w:r w:rsidR="00C637B9" w:rsidRPr="00C7782D">
        <w:rPr>
          <w:szCs w:val="28"/>
        </w:rPr>
        <w:t>Велика увага приділяється  роботі щодо своєчасного  проходження вчителями курсів підвищення кваліфікації. З цією метою на початку навчального складається заявка на для проходження вчителями курсів з основного предмета  і вчителів, які працюють не за фахом або викладають декілька предметів.  У 201</w:t>
      </w:r>
      <w:r w:rsidR="00773B3C">
        <w:rPr>
          <w:szCs w:val="28"/>
        </w:rPr>
        <w:t>6</w:t>
      </w:r>
      <w:r w:rsidR="00C637B9" w:rsidRPr="00C7782D">
        <w:rPr>
          <w:szCs w:val="28"/>
        </w:rPr>
        <w:t>/201</w:t>
      </w:r>
      <w:r w:rsidR="00773B3C">
        <w:rPr>
          <w:szCs w:val="28"/>
        </w:rPr>
        <w:t xml:space="preserve">7 </w:t>
      </w:r>
      <w:r w:rsidR="00C637B9" w:rsidRPr="00C7782D">
        <w:rPr>
          <w:szCs w:val="28"/>
        </w:rPr>
        <w:t xml:space="preserve">навчальному році </w:t>
      </w:r>
      <w:r w:rsidR="006D6BB2">
        <w:rPr>
          <w:szCs w:val="28"/>
        </w:rPr>
        <w:t>3 педагогічні працівники</w:t>
      </w:r>
      <w:r w:rsidR="00C637B9" w:rsidRPr="00C7782D">
        <w:rPr>
          <w:szCs w:val="28"/>
        </w:rPr>
        <w:t xml:space="preserve"> пройшли курси підвищення кваліфікації при </w:t>
      </w:r>
      <w:r w:rsidR="00E44CCF">
        <w:rPr>
          <w:szCs w:val="28"/>
        </w:rPr>
        <w:t>Хмельницькому обласному інституті післядипломної педагогічної освіти:</w:t>
      </w:r>
      <w:r w:rsidR="00C637B9" w:rsidRPr="00C7782D">
        <w:rPr>
          <w:szCs w:val="28"/>
        </w:rPr>
        <w:t xml:space="preserve"> </w:t>
      </w:r>
    </w:p>
    <w:p w:rsidR="00E44CCF" w:rsidRDefault="00E44CCF" w:rsidP="00D533E0">
      <w:pPr>
        <w:pStyle w:val="21"/>
        <w:numPr>
          <w:ilvl w:val="0"/>
          <w:numId w:val="10"/>
        </w:numPr>
        <w:tabs>
          <w:tab w:val="clear" w:pos="1068"/>
          <w:tab w:val="num" w:pos="360"/>
        </w:tabs>
        <w:overflowPunct/>
        <w:autoSpaceDE/>
        <w:autoSpaceDN/>
        <w:adjustRightInd/>
        <w:ind w:left="0" w:firstLine="0"/>
        <w:rPr>
          <w:szCs w:val="28"/>
        </w:rPr>
      </w:pPr>
      <w:r>
        <w:rPr>
          <w:szCs w:val="28"/>
        </w:rPr>
        <w:t>вчитель фізичної культури Гоцій В.В.</w:t>
      </w:r>
    </w:p>
    <w:p w:rsidR="00E44CCF" w:rsidRDefault="00E44CCF" w:rsidP="00D533E0">
      <w:pPr>
        <w:pStyle w:val="21"/>
        <w:numPr>
          <w:ilvl w:val="0"/>
          <w:numId w:val="10"/>
        </w:numPr>
        <w:tabs>
          <w:tab w:val="clear" w:pos="1068"/>
          <w:tab w:val="num" w:pos="360"/>
        </w:tabs>
        <w:overflowPunct/>
        <w:autoSpaceDE/>
        <w:autoSpaceDN/>
        <w:adjustRightInd/>
        <w:ind w:left="0" w:firstLine="0"/>
        <w:rPr>
          <w:szCs w:val="28"/>
        </w:rPr>
      </w:pPr>
      <w:r>
        <w:rPr>
          <w:szCs w:val="28"/>
        </w:rPr>
        <w:t>вчитель трудового навчання Крмар Є.Є.</w:t>
      </w:r>
    </w:p>
    <w:p w:rsidR="00C637B9" w:rsidRDefault="00E44CCF" w:rsidP="00D533E0">
      <w:pPr>
        <w:pStyle w:val="21"/>
        <w:numPr>
          <w:ilvl w:val="0"/>
          <w:numId w:val="10"/>
        </w:numPr>
        <w:tabs>
          <w:tab w:val="clear" w:pos="1068"/>
          <w:tab w:val="num" w:pos="360"/>
        </w:tabs>
        <w:overflowPunct/>
        <w:autoSpaceDE/>
        <w:autoSpaceDN/>
        <w:adjustRightInd/>
        <w:ind w:left="0" w:firstLine="0"/>
        <w:rPr>
          <w:szCs w:val="28"/>
        </w:rPr>
      </w:pPr>
      <w:r>
        <w:rPr>
          <w:szCs w:val="28"/>
        </w:rPr>
        <w:t>заступник директора з навчально-виховної роботи, вчитель хімії та біології Антонюк О.О.</w:t>
      </w:r>
      <w:r w:rsidR="00C637B9">
        <w:rPr>
          <w:szCs w:val="28"/>
        </w:rPr>
        <w:t>;</w:t>
      </w:r>
    </w:p>
    <w:p w:rsidR="000120FB" w:rsidRDefault="00D533E0" w:rsidP="00D533E0">
      <w:pPr>
        <w:pStyle w:val="21"/>
        <w:ind w:left="0"/>
        <w:rPr>
          <w:szCs w:val="28"/>
        </w:rPr>
      </w:pPr>
      <w:r>
        <w:rPr>
          <w:szCs w:val="28"/>
        </w:rPr>
        <w:t xml:space="preserve">   </w:t>
      </w:r>
      <w:r w:rsidR="003F39D5">
        <w:rPr>
          <w:szCs w:val="28"/>
        </w:rPr>
        <w:t xml:space="preserve"> </w:t>
      </w:r>
      <w:r w:rsidR="00C637B9" w:rsidRPr="00C7782D">
        <w:rPr>
          <w:szCs w:val="28"/>
        </w:rPr>
        <w:t xml:space="preserve">Найважливішою індивідуальною формою науково-методичної роботи є самоосвіта педагогів. </w:t>
      </w:r>
      <w:r w:rsidR="000120FB">
        <w:rPr>
          <w:szCs w:val="28"/>
        </w:rPr>
        <w:t>В плани самоосвітньої роботи вчителів були включені питання:</w:t>
      </w:r>
    </w:p>
    <w:p w:rsidR="000120FB" w:rsidRDefault="000120FB" w:rsidP="00D533E0">
      <w:pPr>
        <w:pStyle w:val="21"/>
        <w:ind w:left="0"/>
        <w:rPr>
          <w:szCs w:val="28"/>
        </w:rPr>
      </w:pPr>
      <w:r>
        <w:rPr>
          <w:szCs w:val="28"/>
        </w:rPr>
        <w:t>-</w:t>
      </w:r>
      <w:r w:rsidR="00C637B9" w:rsidRPr="00C7782D">
        <w:rPr>
          <w:szCs w:val="28"/>
        </w:rPr>
        <w:t xml:space="preserve"> вивчення нових програм і підручників, аналіз їхніх дидактичних та методичних особливостей;</w:t>
      </w:r>
    </w:p>
    <w:p w:rsidR="000120FB" w:rsidRDefault="000120FB" w:rsidP="00D533E0">
      <w:pPr>
        <w:pStyle w:val="21"/>
        <w:ind w:left="0"/>
        <w:rPr>
          <w:szCs w:val="28"/>
        </w:rPr>
      </w:pPr>
      <w:r>
        <w:rPr>
          <w:szCs w:val="28"/>
        </w:rPr>
        <w:t>-</w:t>
      </w:r>
      <w:r w:rsidR="00C637B9" w:rsidRPr="00C7782D">
        <w:rPr>
          <w:szCs w:val="28"/>
        </w:rPr>
        <w:t xml:space="preserve"> самостійне засвоєння нових технологій навчально-виховного процесу; оволодіння методологією і методикою педагогічного дослідження; </w:t>
      </w:r>
    </w:p>
    <w:p w:rsidR="000120FB" w:rsidRDefault="000120FB" w:rsidP="00D533E0">
      <w:pPr>
        <w:pStyle w:val="21"/>
        <w:ind w:left="0"/>
        <w:rPr>
          <w:szCs w:val="28"/>
        </w:rPr>
      </w:pPr>
      <w:r>
        <w:rPr>
          <w:szCs w:val="28"/>
        </w:rPr>
        <w:t xml:space="preserve">- </w:t>
      </w:r>
      <w:r w:rsidR="00C637B9" w:rsidRPr="00C7782D">
        <w:rPr>
          <w:szCs w:val="28"/>
        </w:rPr>
        <w:t>активна участь у роботі науково-методичних семінарів і методичних об'єднань, різних творчих груп;</w:t>
      </w:r>
    </w:p>
    <w:p w:rsidR="000120FB" w:rsidRDefault="000120FB" w:rsidP="00D533E0">
      <w:pPr>
        <w:pStyle w:val="21"/>
        <w:ind w:left="0"/>
        <w:rPr>
          <w:szCs w:val="28"/>
        </w:rPr>
      </w:pPr>
      <w:r>
        <w:rPr>
          <w:szCs w:val="28"/>
        </w:rPr>
        <w:t>-</w:t>
      </w:r>
      <w:r w:rsidR="00C637B9" w:rsidRPr="00C7782D">
        <w:rPr>
          <w:szCs w:val="28"/>
        </w:rPr>
        <w:t xml:space="preserve"> підготовка методичних розробок;</w:t>
      </w:r>
    </w:p>
    <w:p w:rsidR="00C637B9" w:rsidRPr="00C7782D" w:rsidRDefault="000120FB" w:rsidP="00D533E0">
      <w:pPr>
        <w:pStyle w:val="21"/>
        <w:ind w:left="0"/>
        <w:rPr>
          <w:szCs w:val="28"/>
        </w:rPr>
      </w:pPr>
      <w:r>
        <w:rPr>
          <w:szCs w:val="28"/>
        </w:rPr>
        <w:t xml:space="preserve">- </w:t>
      </w:r>
      <w:r w:rsidR="00C637B9" w:rsidRPr="00C7782D">
        <w:rPr>
          <w:szCs w:val="28"/>
        </w:rPr>
        <w:t xml:space="preserve"> систематичне вивчення передового педагогічного досвіду. </w:t>
      </w:r>
    </w:p>
    <w:p w:rsidR="00C637B9" w:rsidRPr="00C7782D" w:rsidRDefault="00C637B9" w:rsidP="00D533E0">
      <w:pPr>
        <w:pStyle w:val="21"/>
        <w:ind w:left="0"/>
        <w:rPr>
          <w:szCs w:val="28"/>
        </w:rPr>
      </w:pPr>
      <w:r w:rsidRPr="00C7782D">
        <w:rPr>
          <w:szCs w:val="28"/>
        </w:rPr>
        <w:t xml:space="preserve">- використання </w:t>
      </w:r>
      <w:r w:rsidR="002461A0">
        <w:rPr>
          <w:szCs w:val="28"/>
        </w:rPr>
        <w:t>інтерактивних</w:t>
      </w:r>
      <w:r w:rsidRPr="00C7782D">
        <w:rPr>
          <w:szCs w:val="28"/>
        </w:rPr>
        <w:t xml:space="preserve"> технологій.</w:t>
      </w:r>
    </w:p>
    <w:p w:rsidR="000120FB" w:rsidRDefault="00D533E0" w:rsidP="00D533E0">
      <w:pPr>
        <w:pStyle w:val="21"/>
        <w:ind w:left="0"/>
        <w:rPr>
          <w:szCs w:val="28"/>
        </w:rPr>
      </w:pPr>
      <w:r>
        <w:rPr>
          <w:szCs w:val="28"/>
        </w:rPr>
        <w:t xml:space="preserve">   </w:t>
      </w:r>
      <w:r w:rsidR="003F39D5">
        <w:rPr>
          <w:szCs w:val="28"/>
        </w:rPr>
        <w:t xml:space="preserve"> </w:t>
      </w:r>
      <w:r w:rsidR="00C637B9" w:rsidRPr="00C7782D">
        <w:rPr>
          <w:szCs w:val="28"/>
        </w:rPr>
        <w:t>Одним із важливих видів самостійної діяльності педагога була його індивідуальна робота над шкільною науково-методичною темою. У процесі індивідуальної роботи над науково-методичною темою вчителі вивчали</w:t>
      </w:r>
      <w:r w:rsidR="000120FB">
        <w:rPr>
          <w:szCs w:val="28"/>
        </w:rPr>
        <w:t>:</w:t>
      </w:r>
    </w:p>
    <w:p w:rsidR="000120FB" w:rsidRDefault="000120FB" w:rsidP="00D533E0">
      <w:pPr>
        <w:pStyle w:val="21"/>
        <w:ind w:left="0"/>
        <w:rPr>
          <w:szCs w:val="28"/>
        </w:rPr>
      </w:pPr>
      <w:r>
        <w:rPr>
          <w:szCs w:val="28"/>
        </w:rPr>
        <w:t>-</w:t>
      </w:r>
      <w:r w:rsidR="00C637B9" w:rsidRPr="00C7782D">
        <w:rPr>
          <w:szCs w:val="28"/>
        </w:rPr>
        <w:t xml:space="preserve"> джерела наук</w:t>
      </w:r>
      <w:r>
        <w:rPr>
          <w:szCs w:val="28"/>
        </w:rPr>
        <w:t>ово-методичної інформації;</w:t>
      </w:r>
    </w:p>
    <w:p w:rsidR="000120FB" w:rsidRDefault="000120FB" w:rsidP="00D533E0">
      <w:pPr>
        <w:pStyle w:val="21"/>
        <w:ind w:left="0"/>
        <w:rPr>
          <w:szCs w:val="28"/>
        </w:rPr>
      </w:pPr>
      <w:r>
        <w:rPr>
          <w:szCs w:val="28"/>
        </w:rPr>
        <w:t>-  досвід педагогів-новаторів;</w:t>
      </w:r>
    </w:p>
    <w:p w:rsidR="000120FB" w:rsidRDefault="000120FB" w:rsidP="00D533E0">
      <w:pPr>
        <w:pStyle w:val="21"/>
        <w:ind w:left="0"/>
        <w:rPr>
          <w:szCs w:val="28"/>
        </w:rPr>
      </w:pPr>
      <w:r>
        <w:rPr>
          <w:szCs w:val="28"/>
        </w:rPr>
        <w:t>-</w:t>
      </w:r>
      <w:r w:rsidR="00C637B9" w:rsidRPr="00C7782D">
        <w:rPr>
          <w:szCs w:val="28"/>
        </w:rPr>
        <w:t xml:space="preserve"> аналізували власну педагогічну діяльність з метою подолання недоліків у ній або удосконалення сильних сторін діяльності, теоретичного узагальнення й осмислення власного досвіду. </w:t>
      </w:r>
    </w:p>
    <w:p w:rsidR="00C637B9" w:rsidRPr="00AA117B" w:rsidRDefault="00C637B9" w:rsidP="00D533E0">
      <w:pPr>
        <w:pStyle w:val="21"/>
        <w:ind w:left="0"/>
        <w:rPr>
          <w:sz w:val="10"/>
          <w:szCs w:val="10"/>
          <w:lang w:val="ru-RU"/>
        </w:rPr>
      </w:pPr>
      <w:r w:rsidRPr="00C7782D">
        <w:rPr>
          <w:szCs w:val="28"/>
        </w:rPr>
        <w:t>Усі результати фіксували</w:t>
      </w:r>
      <w:r w:rsidRPr="00C7782D">
        <w:rPr>
          <w:szCs w:val="28"/>
          <w:lang w:val="ru-RU"/>
        </w:rPr>
        <w:t xml:space="preserve"> у</w:t>
      </w:r>
      <w:r w:rsidRPr="00C7782D">
        <w:rPr>
          <w:szCs w:val="28"/>
        </w:rPr>
        <w:t xml:space="preserve"> творчих  звітах</w:t>
      </w:r>
      <w:r w:rsidRPr="00C7782D">
        <w:rPr>
          <w:szCs w:val="28"/>
          <w:lang w:val="ru-RU"/>
        </w:rPr>
        <w:t xml:space="preserve"> за</w:t>
      </w:r>
      <w:r w:rsidRPr="00C7782D">
        <w:rPr>
          <w:szCs w:val="28"/>
        </w:rPr>
        <w:t xml:space="preserve"> минулий навчальний</w:t>
      </w:r>
      <w:r w:rsidRPr="00C7782D">
        <w:rPr>
          <w:szCs w:val="28"/>
          <w:lang w:val="ru-RU"/>
        </w:rPr>
        <w:t xml:space="preserve"> рік.</w:t>
      </w:r>
      <w:r>
        <w:rPr>
          <w:szCs w:val="28"/>
          <w:lang w:val="ru-RU"/>
        </w:rPr>
        <w:t xml:space="preserve"> </w:t>
      </w:r>
    </w:p>
    <w:p w:rsidR="00AA117B" w:rsidRDefault="00AA117B" w:rsidP="00D533E0">
      <w:pPr>
        <w:jc w:val="both"/>
        <w:rPr>
          <w:sz w:val="4"/>
          <w:szCs w:val="4"/>
          <w:lang w:val="uk-UA"/>
        </w:rPr>
      </w:pPr>
    </w:p>
    <w:p w:rsidR="00AA117B" w:rsidRPr="00AA117B" w:rsidRDefault="00AA117B" w:rsidP="00D533E0">
      <w:pPr>
        <w:jc w:val="both"/>
        <w:rPr>
          <w:sz w:val="4"/>
          <w:szCs w:val="4"/>
          <w:lang w:val="uk-UA"/>
        </w:rPr>
      </w:pPr>
      <w:r>
        <w:rPr>
          <w:sz w:val="28"/>
          <w:szCs w:val="28"/>
          <w:lang w:val="uk-UA"/>
        </w:rPr>
        <w:lastRenderedPageBreak/>
        <w:t xml:space="preserve">    </w:t>
      </w:r>
    </w:p>
    <w:p w:rsidR="00E44CCF" w:rsidRDefault="00D533E0" w:rsidP="00D533E0">
      <w:pPr>
        <w:pStyle w:val="21"/>
        <w:ind w:left="0"/>
        <w:rPr>
          <w:szCs w:val="28"/>
        </w:rPr>
      </w:pPr>
      <w:r>
        <w:rPr>
          <w:szCs w:val="28"/>
          <w:lang w:val="ru-RU"/>
        </w:rPr>
        <w:t xml:space="preserve">   </w:t>
      </w:r>
      <w:r w:rsidR="003F39D5">
        <w:rPr>
          <w:szCs w:val="28"/>
          <w:lang w:val="ru-RU"/>
        </w:rPr>
        <w:t xml:space="preserve"> </w:t>
      </w:r>
      <w:r w:rsidR="00C637B9" w:rsidRPr="00C7782D">
        <w:rPr>
          <w:szCs w:val="28"/>
        </w:rPr>
        <w:t>У 201</w:t>
      </w:r>
      <w:r w:rsidR="00E44CCF">
        <w:rPr>
          <w:szCs w:val="28"/>
        </w:rPr>
        <w:t>6</w:t>
      </w:r>
      <w:r w:rsidR="00C637B9">
        <w:rPr>
          <w:szCs w:val="28"/>
        </w:rPr>
        <w:t>/201</w:t>
      </w:r>
      <w:r w:rsidR="00E44CCF">
        <w:rPr>
          <w:szCs w:val="28"/>
        </w:rPr>
        <w:t>7</w:t>
      </w:r>
      <w:r w:rsidR="00C637B9" w:rsidRPr="00C7782D">
        <w:rPr>
          <w:szCs w:val="28"/>
        </w:rPr>
        <w:t xml:space="preserve"> навчальному році організовано роботу методичних об’єднань </w:t>
      </w:r>
      <w:r w:rsidR="00E44CCF" w:rsidRPr="000120FB">
        <w:rPr>
          <w:b/>
          <w:szCs w:val="28"/>
        </w:rPr>
        <w:t>вчителів початкових класів</w:t>
      </w:r>
      <w:r w:rsidR="00C637B9" w:rsidRPr="000120FB">
        <w:rPr>
          <w:b/>
          <w:szCs w:val="28"/>
        </w:rPr>
        <w:t xml:space="preserve"> та класних керівників</w:t>
      </w:r>
      <w:r w:rsidR="00C637B9" w:rsidRPr="00C7782D">
        <w:rPr>
          <w:szCs w:val="28"/>
        </w:rPr>
        <w:t xml:space="preserve">. Змістом роботи методичних об’єднань стала аналітична, організаційна, діагностична, науково-практична та інформаційна діяльність. Були затверджені плани їхньої роботи, науково-методичні проблеми, визначено керівників із числа досвідчених учителів. </w:t>
      </w:r>
    </w:p>
    <w:p w:rsidR="00C637B9" w:rsidRDefault="000120FB" w:rsidP="00D533E0">
      <w:pPr>
        <w:pStyle w:val="21"/>
        <w:ind w:left="0"/>
        <w:rPr>
          <w:sz w:val="4"/>
          <w:szCs w:val="4"/>
        </w:rPr>
      </w:pPr>
      <w:r>
        <w:rPr>
          <w:szCs w:val="28"/>
        </w:rPr>
        <w:t xml:space="preserve">    </w:t>
      </w:r>
      <w:r w:rsidR="00C637B9" w:rsidRPr="00C7782D">
        <w:rPr>
          <w:szCs w:val="28"/>
        </w:rPr>
        <w:t xml:space="preserve">На своїх засіданнях члени методичних об’єднань  обговорювали науково-методичні питання, а також знайомилися з нормативно-правовими документами, Державним стандартом </w:t>
      </w:r>
      <w:r>
        <w:rPr>
          <w:szCs w:val="28"/>
        </w:rPr>
        <w:t>початкової і базової</w:t>
      </w:r>
      <w:r w:rsidR="00C637B9" w:rsidRPr="00C7782D">
        <w:rPr>
          <w:szCs w:val="28"/>
        </w:rPr>
        <w:t xml:space="preserve">  загальної середньої освіти, перспективним педагогічним досвідом, новинками методичної літератури, періодичними виданнями тощо.</w:t>
      </w:r>
    </w:p>
    <w:p w:rsidR="00AA117B" w:rsidRPr="00AA117B" w:rsidRDefault="00AA117B" w:rsidP="00D533E0">
      <w:pPr>
        <w:pStyle w:val="21"/>
        <w:ind w:left="0"/>
        <w:rPr>
          <w:sz w:val="4"/>
          <w:szCs w:val="4"/>
        </w:rPr>
      </w:pPr>
    </w:p>
    <w:p w:rsidR="00C637B9" w:rsidRDefault="00D533E0" w:rsidP="00D533E0">
      <w:pPr>
        <w:pStyle w:val="21"/>
        <w:ind w:left="0"/>
        <w:rPr>
          <w:sz w:val="4"/>
          <w:szCs w:val="4"/>
        </w:rPr>
      </w:pPr>
      <w:r>
        <w:rPr>
          <w:szCs w:val="28"/>
        </w:rPr>
        <w:t xml:space="preserve">   </w:t>
      </w:r>
      <w:r w:rsidR="003F39D5">
        <w:rPr>
          <w:szCs w:val="28"/>
        </w:rPr>
        <w:t xml:space="preserve"> </w:t>
      </w:r>
      <w:r w:rsidR="00C637B9" w:rsidRPr="00C7782D">
        <w:rPr>
          <w:szCs w:val="28"/>
        </w:rPr>
        <w:t>З метою підняти рівень роботи шкільного методичного кабінету перед педагогічним колективом було поставлено за мету зібрати матеріали творчих знахідок вчителів, зразки відкритих уроків, позакласних заходів, науково-практичних конференцій, публікації у фахових виданнях, розробити та скласти картотеку методичної літератури, розпочати створення відеот</w:t>
      </w:r>
      <w:r w:rsidR="00AA117B">
        <w:rPr>
          <w:szCs w:val="28"/>
        </w:rPr>
        <w:t>еки уроків та виховних заходів.</w:t>
      </w:r>
    </w:p>
    <w:p w:rsidR="00AA117B" w:rsidRPr="00AA117B" w:rsidRDefault="00AA117B" w:rsidP="00D533E0">
      <w:pPr>
        <w:pStyle w:val="21"/>
        <w:ind w:left="0"/>
        <w:rPr>
          <w:sz w:val="4"/>
          <w:szCs w:val="4"/>
        </w:rPr>
      </w:pPr>
    </w:p>
    <w:p w:rsidR="000F3BAF" w:rsidRDefault="00D533E0" w:rsidP="00D533E0">
      <w:pPr>
        <w:pStyle w:val="a7"/>
        <w:tabs>
          <w:tab w:val="clear" w:pos="-180"/>
        </w:tabs>
        <w:ind w:left="0"/>
        <w:rPr>
          <w:szCs w:val="28"/>
        </w:rPr>
      </w:pPr>
      <w:r>
        <w:rPr>
          <w:szCs w:val="28"/>
        </w:rPr>
        <w:t xml:space="preserve">   </w:t>
      </w:r>
      <w:r w:rsidR="003F39D5">
        <w:rPr>
          <w:szCs w:val="28"/>
        </w:rPr>
        <w:t xml:space="preserve"> </w:t>
      </w:r>
      <w:r w:rsidR="00C637B9" w:rsidRPr="00C7782D">
        <w:rPr>
          <w:szCs w:val="28"/>
        </w:rPr>
        <w:t xml:space="preserve">Недоліками в організації методичної роботи є відсутність у методичному кабінеті школи технічних засобів навчання, аудіо-, відеотеки кращих освітянських доробок  школи. Вчителі не займалися науково-дослідницькою роботою, бо відсутні творчі зв′язки і контакти з аналогічними підрозділами в інших школах, вищих навчальних закладах. Не проводилася робота з розробки нових авторських навчальних програм. </w:t>
      </w:r>
    </w:p>
    <w:p w:rsidR="000120FB" w:rsidRPr="000F3BAF" w:rsidRDefault="000120FB" w:rsidP="00D533E0">
      <w:pPr>
        <w:pStyle w:val="a7"/>
        <w:tabs>
          <w:tab w:val="clear" w:pos="-180"/>
        </w:tabs>
        <w:ind w:left="0"/>
        <w:rPr>
          <w:sz w:val="4"/>
          <w:szCs w:val="4"/>
        </w:rPr>
      </w:pPr>
    </w:p>
    <w:p w:rsidR="000F3BAF" w:rsidRDefault="00D72665" w:rsidP="000120FB">
      <w:pPr>
        <w:pStyle w:val="a7"/>
        <w:tabs>
          <w:tab w:val="clear" w:pos="-180"/>
        </w:tabs>
        <w:ind w:left="0"/>
        <w:rPr>
          <w:b/>
          <w:sz w:val="4"/>
          <w:szCs w:val="4"/>
        </w:rPr>
      </w:pPr>
      <w:r>
        <w:t xml:space="preserve">    </w:t>
      </w:r>
      <w:r w:rsidR="00C637B9" w:rsidRPr="00C7782D">
        <w:t xml:space="preserve">Аналіз роботи школи за різними напрямками показав, що вчителі й учні досягли певних результатів у своїй діяльності. </w:t>
      </w:r>
    </w:p>
    <w:p w:rsidR="00082AB4" w:rsidRDefault="00082AB4" w:rsidP="00E156FE">
      <w:pPr>
        <w:jc w:val="both"/>
        <w:rPr>
          <w:b/>
          <w:sz w:val="28"/>
          <w:szCs w:val="28"/>
          <w:lang w:val="uk-UA"/>
        </w:rPr>
      </w:pPr>
    </w:p>
    <w:p w:rsidR="000120FB" w:rsidRDefault="000120FB" w:rsidP="00E156FE">
      <w:pPr>
        <w:jc w:val="both"/>
        <w:rPr>
          <w:b/>
          <w:sz w:val="28"/>
          <w:szCs w:val="28"/>
          <w:lang w:val="uk-UA"/>
        </w:rPr>
      </w:pPr>
    </w:p>
    <w:p w:rsidR="007C4102" w:rsidRPr="004E14D5" w:rsidRDefault="007C4102" w:rsidP="007C4102">
      <w:pPr>
        <w:rPr>
          <w:sz w:val="28"/>
          <w:szCs w:val="28"/>
          <w:lang w:val="uk-UA"/>
        </w:rPr>
      </w:pPr>
      <w:r w:rsidRPr="004E14D5">
        <w:rPr>
          <w:sz w:val="28"/>
          <w:szCs w:val="28"/>
          <w:lang w:val="uk-UA"/>
        </w:rPr>
        <w:t>Моніторинг  якості  освіти</w:t>
      </w:r>
    </w:p>
    <w:p w:rsidR="007C4102" w:rsidRPr="004E14D5" w:rsidRDefault="007C4102" w:rsidP="007C4102">
      <w:pPr>
        <w:rPr>
          <w:sz w:val="28"/>
          <w:szCs w:val="28"/>
          <w:lang w:val="uk-UA"/>
        </w:rPr>
      </w:pPr>
      <w:r w:rsidRPr="004E14D5">
        <w:rPr>
          <w:sz w:val="28"/>
          <w:szCs w:val="28"/>
          <w:lang w:val="uk-UA"/>
        </w:rPr>
        <w:t>4 клас математика (ДПА)</w:t>
      </w:r>
    </w:p>
    <w:p w:rsidR="007C4102" w:rsidRPr="00D83449" w:rsidRDefault="007C4102" w:rsidP="007C4102">
      <w:pPr>
        <w:rPr>
          <w:lang w:val="uk-UA"/>
        </w:rPr>
      </w:pPr>
      <w:r w:rsidRPr="00D83449">
        <w:rPr>
          <w:noProof/>
        </w:rPr>
        <w:drawing>
          <wp:anchor distT="0" distB="0" distL="114300" distR="114300" simplePos="0" relativeHeight="251666432" behindDoc="0" locked="0" layoutInCell="0" allowOverlap="1">
            <wp:simplePos x="0" y="0"/>
            <wp:positionH relativeFrom="column">
              <wp:posOffset>-22860</wp:posOffset>
            </wp:positionH>
            <wp:positionV relativeFrom="paragraph">
              <wp:posOffset>73025</wp:posOffset>
            </wp:positionV>
            <wp:extent cx="5676900" cy="2171700"/>
            <wp:effectExtent l="0" t="0" r="0" b="0"/>
            <wp:wrapTopAndBottom/>
            <wp:docPr id="1" name="Объект 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C4102" w:rsidRPr="004E14D5" w:rsidRDefault="007C4102" w:rsidP="007C4102">
      <w:pPr>
        <w:rPr>
          <w:sz w:val="28"/>
          <w:szCs w:val="28"/>
          <w:lang w:val="uk-UA"/>
        </w:rPr>
      </w:pPr>
      <w:r w:rsidRPr="004E14D5">
        <w:rPr>
          <w:sz w:val="28"/>
          <w:szCs w:val="28"/>
          <w:lang w:val="uk-UA"/>
        </w:rPr>
        <w:t>високий- 40%,   достатній –  30 %,  середній – 20%, початковий – 10%</w:t>
      </w:r>
    </w:p>
    <w:p w:rsidR="007C4102" w:rsidRPr="00D83449" w:rsidRDefault="007C4102" w:rsidP="007C4102">
      <w:pPr>
        <w:rPr>
          <w:lang w:val="uk-UA"/>
        </w:rPr>
      </w:pPr>
    </w:p>
    <w:p w:rsidR="007C4102" w:rsidRPr="004E14D5" w:rsidRDefault="007C4102" w:rsidP="007C4102">
      <w:pPr>
        <w:spacing w:line="360" w:lineRule="auto"/>
        <w:ind w:left="-567"/>
        <w:rPr>
          <w:sz w:val="28"/>
          <w:szCs w:val="28"/>
          <w:lang w:val="uk-UA"/>
        </w:rPr>
      </w:pPr>
      <w:r w:rsidRPr="004E14D5">
        <w:rPr>
          <w:noProof/>
          <w:sz w:val="28"/>
          <w:szCs w:val="28"/>
        </w:rPr>
        <w:lastRenderedPageBreak/>
        <w:drawing>
          <wp:anchor distT="0" distB="0" distL="114300" distR="114300" simplePos="0" relativeHeight="251665408" behindDoc="0" locked="0" layoutInCell="0" allowOverlap="1">
            <wp:simplePos x="0" y="0"/>
            <wp:positionH relativeFrom="column">
              <wp:posOffset>-222885</wp:posOffset>
            </wp:positionH>
            <wp:positionV relativeFrom="paragraph">
              <wp:posOffset>388620</wp:posOffset>
            </wp:positionV>
            <wp:extent cx="5676900" cy="2200275"/>
            <wp:effectExtent l="0" t="0" r="0" b="0"/>
            <wp:wrapTopAndBottom/>
            <wp:docPr id="6" name="Объект 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4E14D5">
        <w:rPr>
          <w:sz w:val="28"/>
          <w:szCs w:val="28"/>
          <w:lang w:val="uk-UA"/>
        </w:rPr>
        <w:t>Українська мова 4 клас (ДПА)</w:t>
      </w:r>
    </w:p>
    <w:p w:rsidR="007C4102" w:rsidRPr="00D83449" w:rsidRDefault="007C4102" w:rsidP="007C4102">
      <w:pPr>
        <w:rPr>
          <w:lang w:val="uk-UA"/>
        </w:rPr>
      </w:pPr>
    </w:p>
    <w:p w:rsidR="007C4102" w:rsidRPr="004E14D5" w:rsidRDefault="007C4102" w:rsidP="007C4102">
      <w:pPr>
        <w:rPr>
          <w:sz w:val="28"/>
          <w:szCs w:val="28"/>
          <w:lang w:val="uk-UA"/>
        </w:rPr>
      </w:pPr>
      <w:r w:rsidRPr="004E14D5">
        <w:rPr>
          <w:sz w:val="28"/>
          <w:szCs w:val="28"/>
          <w:lang w:val="uk-UA"/>
        </w:rPr>
        <w:t>Високий –  30%,  достатній – 30%, середній – 30%, початковий – 10 %</w:t>
      </w:r>
    </w:p>
    <w:p w:rsidR="007C4102" w:rsidRDefault="007C4102" w:rsidP="007C4102">
      <w:pPr>
        <w:rPr>
          <w:lang w:val="uk-UA"/>
        </w:rPr>
      </w:pPr>
    </w:p>
    <w:p w:rsidR="007C4102" w:rsidRPr="00D83449" w:rsidRDefault="007C4102" w:rsidP="007C4102">
      <w:pPr>
        <w:rPr>
          <w:lang w:val="uk-UA"/>
        </w:rPr>
      </w:pPr>
    </w:p>
    <w:p w:rsidR="007C4102" w:rsidRPr="004E14D5" w:rsidRDefault="007C4102" w:rsidP="007C4102">
      <w:pPr>
        <w:rPr>
          <w:sz w:val="28"/>
          <w:szCs w:val="28"/>
          <w:lang w:val="uk-UA"/>
        </w:rPr>
      </w:pPr>
      <w:r w:rsidRPr="004E14D5">
        <w:rPr>
          <w:sz w:val="28"/>
          <w:szCs w:val="28"/>
          <w:lang w:val="uk-UA"/>
        </w:rPr>
        <w:t>Читання 4 клас (ДПА)</w:t>
      </w:r>
    </w:p>
    <w:p w:rsidR="007C4102" w:rsidRPr="00D83449" w:rsidRDefault="007C4102" w:rsidP="007C4102">
      <w:pPr>
        <w:rPr>
          <w:lang w:val="uk-UA"/>
        </w:rPr>
      </w:pPr>
    </w:p>
    <w:p w:rsidR="007C4102" w:rsidRPr="00D83449" w:rsidRDefault="007C4102" w:rsidP="007C4102">
      <w:pPr>
        <w:rPr>
          <w:lang w:val="uk-UA"/>
        </w:rPr>
      </w:pPr>
      <w:r w:rsidRPr="00D83449">
        <w:rPr>
          <w:noProof/>
        </w:rPr>
        <w:drawing>
          <wp:anchor distT="0" distB="0" distL="114300" distR="114300" simplePos="0" relativeHeight="251667456" behindDoc="0" locked="0" layoutInCell="0" allowOverlap="1">
            <wp:simplePos x="0" y="0"/>
            <wp:positionH relativeFrom="column">
              <wp:posOffset>-308610</wp:posOffset>
            </wp:positionH>
            <wp:positionV relativeFrom="paragraph">
              <wp:posOffset>17145</wp:posOffset>
            </wp:positionV>
            <wp:extent cx="5676900" cy="1847850"/>
            <wp:effectExtent l="0" t="0" r="0" b="0"/>
            <wp:wrapTopAndBottom/>
            <wp:docPr id="2" name="Объект 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C4102" w:rsidRPr="004E14D5" w:rsidRDefault="007C4102" w:rsidP="007C4102">
      <w:pPr>
        <w:rPr>
          <w:sz w:val="28"/>
          <w:szCs w:val="28"/>
          <w:lang w:val="uk-UA"/>
        </w:rPr>
      </w:pPr>
      <w:r w:rsidRPr="004E14D5">
        <w:rPr>
          <w:sz w:val="28"/>
          <w:szCs w:val="28"/>
          <w:lang w:val="uk-UA"/>
        </w:rPr>
        <w:t>високий- 50%,   достатній –  20 %,  середній – 20%, початковий – 10%</w:t>
      </w:r>
    </w:p>
    <w:p w:rsidR="007C4102" w:rsidRPr="00D83449" w:rsidRDefault="007C4102" w:rsidP="007C4102">
      <w:pPr>
        <w:rPr>
          <w:lang w:val="uk-UA"/>
        </w:rPr>
      </w:pPr>
      <w:r>
        <w:rPr>
          <w:noProof/>
        </w:rPr>
        <w:drawing>
          <wp:anchor distT="0" distB="0" distL="114300" distR="114300" simplePos="0" relativeHeight="251659264" behindDoc="0" locked="0" layoutInCell="0" allowOverlap="1">
            <wp:simplePos x="0" y="0"/>
            <wp:positionH relativeFrom="column">
              <wp:posOffset>-60960</wp:posOffset>
            </wp:positionH>
            <wp:positionV relativeFrom="paragraph">
              <wp:posOffset>789940</wp:posOffset>
            </wp:positionV>
            <wp:extent cx="5829300" cy="2266950"/>
            <wp:effectExtent l="0" t="0" r="0" b="0"/>
            <wp:wrapTopAndBottom/>
            <wp:docPr id="80" name="Объект 8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C4102" w:rsidRPr="004E14D5" w:rsidRDefault="007C4102" w:rsidP="007C4102">
      <w:pPr>
        <w:rPr>
          <w:sz w:val="28"/>
          <w:szCs w:val="28"/>
          <w:lang w:val="uk-UA"/>
        </w:rPr>
      </w:pPr>
      <w:r w:rsidRPr="004E14D5">
        <w:rPr>
          <w:sz w:val="28"/>
          <w:szCs w:val="28"/>
          <w:lang w:val="uk-UA"/>
        </w:rPr>
        <w:t xml:space="preserve">Математика 9 клас        (ДПА) </w:t>
      </w:r>
    </w:p>
    <w:p w:rsidR="007C4102" w:rsidRDefault="007C4102" w:rsidP="007C4102">
      <w:pPr>
        <w:rPr>
          <w:lang w:val="uk-UA"/>
        </w:rPr>
      </w:pPr>
    </w:p>
    <w:p w:rsidR="007C4102" w:rsidRDefault="007C4102" w:rsidP="007C4102">
      <w:pPr>
        <w:rPr>
          <w:lang w:val="uk-UA"/>
        </w:rPr>
      </w:pPr>
    </w:p>
    <w:p w:rsidR="004E14D5" w:rsidRPr="004E14D5" w:rsidRDefault="004E14D5" w:rsidP="004E14D5">
      <w:pPr>
        <w:rPr>
          <w:sz w:val="28"/>
          <w:szCs w:val="28"/>
          <w:lang w:val="uk-UA"/>
        </w:rPr>
      </w:pPr>
      <w:r w:rsidRPr="004E14D5">
        <w:rPr>
          <w:sz w:val="28"/>
          <w:szCs w:val="28"/>
          <w:lang w:val="uk-UA"/>
        </w:rPr>
        <w:t xml:space="preserve">достатній –  67 %,  середній – 33%, </w:t>
      </w:r>
    </w:p>
    <w:p w:rsidR="007C4102" w:rsidRPr="00D83449" w:rsidRDefault="007C4102" w:rsidP="007C4102">
      <w:pPr>
        <w:rPr>
          <w:lang w:val="uk-UA"/>
        </w:rPr>
      </w:pPr>
    </w:p>
    <w:p w:rsidR="007C4102" w:rsidRPr="004E14D5" w:rsidRDefault="007C4102" w:rsidP="007C4102">
      <w:pPr>
        <w:rPr>
          <w:sz w:val="28"/>
          <w:szCs w:val="28"/>
          <w:lang w:val="uk-UA"/>
        </w:rPr>
      </w:pPr>
      <w:r w:rsidRPr="004E14D5">
        <w:rPr>
          <w:sz w:val="28"/>
          <w:szCs w:val="28"/>
          <w:lang w:val="uk-UA"/>
        </w:rPr>
        <w:t>Історія України 9 клас (ДПА)</w:t>
      </w:r>
    </w:p>
    <w:p w:rsidR="007C4102" w:rsidRPr="00D83449" w:rsidRDefault="007C4102" w:rsidP="007C4102">
      <w:pPr>
        <w:rPr>
          <w:noProof/>
          <w:lang w:val="uk-UA"/>
        </w:rPr>
      </w:pPr>
    </w:p>
    <w:p w:rsidR="007C4102" w:rsidRPr="004E14D5" w:rsidRDefault="007C4102" w:rsidP="007C4102">
      <w:pPr>
        <w:rPr>
          <w:sz w:val="28"/>
          <w:szCs w:val="28"/>
          <w:lang w:val="uk-UA"/>
        </w:rPr>
      </w:pPr>
      <w:r w:rsidRPr="004E14D5">
        <w:rPr>
          <w:noProof/>
          <w:sz w:val="28"/>
          <w:szCs w:val="28"/>
        </w:rPr>
        <w:drawing>
          <wp:anchor distT="0" distB="0" distL="114300" distR="114300" simplePos="0" relativeHeight="251671552" behindDoc="0" locked="0" layoutInCell="0" allowOverlap="1">
            <wp:simplePos x="0" y="0"/>
            <wp:positionH relativeFrom="column">
              <wp:posOffset>-137160</wp:posOffset>
            </wp:positionH>
            <wp:positionV relativeFrom="paragraph">
              <wp:posOffset>142240</wp:posOffset>
            </wp:positionV>
            <wp:extent cx="5505450" cy="2324100"/>
            <wp:effectExtent l="0" t="0" r="0" b="0"/>
            <wp:wrapTopAndBottom/>
            <wp:docPr id="8" name="Объект 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4E14D5">
        <w:rPr>
          <w:sz w:val="28"/>
          <w:szCs w:val="28"/>
          <w:lang w:val="uk-UA"/>
        </w:rPr>
        <w:t>Достатній – 84%, середній –16%</w:t>
      </w:r>
    </w:p>
    <w:p w:rsidR="007C4102" w:rsidRDefault="007C4102" w:rsidP="007C4102">
      <w:pPr>
        <w:rPr>
          <w:noProof/>
          <w:lang w:val="uk-UA"/>
        </w:rPr>
      </w:pPr>
    </w:p>
    <w:p w:rsidR="007C4102" w:rsidRPr="004E14D5" w:rsidRDefault="007C4102" w:rsidP="007C4102">
      <w:pPr>
        <w:rPr>
          <w:noProof/>
          <w:sz w:val="28"/>
          <w:szCs w:val="28"/>
          <w:lang w:val="uk-UA"/>
        </w:rPr>
      </w:pPr>
      <w:r w:rsidRPr="004E14D5">
        <w:rPr>
          <w:noProof/>
          <w:sz w:val="28"/>
          <w:szCs w:val="28"/>
          <w:lang w:val="uk-UA"/>
        </w:rPr>
        <w:t>Українська мова 9 клас (ДПА)</w:t>
      </w:r>
    </w:p>
    <w:p w:rsidR="007C4102" w:rsidRDefault="007C4102" w:rsidP="007C4102">
      <w:pPr>
        <w:rPr>
          <w:lang w:val="uk-UA"/>
        </w:rPr>
      </w:pPr>
    </w:p>
    <w:p w:rsidR="007C4102" w:rsidRPr="004E14D5" w:rsidRDefault="004E14D5" w:rsidP="007C4102">
      <w:pPr>
        <w:rPr>
          <w:sz w:val="28"/>
          <w:szCs w:val="28"/>
          <w:lang w:val="uk-UA"/>
        </w:rPr>
      </w:pPr>
      <w:r>
        <w:rPr>
          <w:noProof/>
          <w:sz w:val="28"/>
          <w:szCs w:val="28"/>
        </w:rPr>
        <w:drawing>
          <wp:anchor distT="0" distB="0" distL="114300" distR="114300" simplePos="0" relativeHeight="251679744" behindDoc="0" locked="0" layoutInCell="0" allowOverlap="1">
            <wp:simplePos x="0" y="0"/>
            <wp:positionH relativeFrom="column">
              <wp:posOffset>-243840</wp:posOffset>
            </wp:positionH>
            <wp:positionV relativeFrom="paragraph">
              <wp:posOffset>29210</wp:posOffset>
            </wp:positionV>
            <wp:extent cx="5676900" cy="2171700"/>
            <wp:effectExtent l="0" t="0" r="0" b="0"/>
            <wp:wrapTopAndBottom/>
            <wp:docPr id="9" name="Объект 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4E14D5">
        <w:rPr>
          <w:noProof/>
          <w:sz w:val="28"/>
          <w:szCs w:val="28"/>
          <w:lang w:val="uk-UA"/>
        </w:rPr>
        <w:t xml:space="preserve">Високий – 16% </w:t>
      </w:r>
      <w:r w:rsidRPr="004E14D5">
        <w:rPr>
          <w:sz w:val="28"/>
          <w:szCs w:val="28"/>
          <w:lang w:val="uk-UA"/>
        </w:rPr>
        <w:t>Достатній – 16%, середній – 68%</w:t>
      </w:r>
    </w:p>
    <w:p w:rsidR="007C4102" w:rsidRPr="00D83449" w:rsidRDefault="007C4102" w:rsidP="007C4102">
      <w:pPr>
        <w:rPr>
          <w:lang w:val="uk-UA"/>
        </w:rPr>
      </w:pPr>
    </w:p>
    <w:p w:rsidR="007C4102" w:rsidRPr="004E14D5" w:rsidRDefault="007C4102" w:rsidP="007C4102">
      <w:pPr>
        <w:rPr>
          <w:sz w:val="28"/>
          <w:szCs w:val="28"/>
          <w:lang w:val="uk-UA"/>
        </w:rPr>
      </w:pPr>
      <w:r w:rsidRPr="004E14D5">
        <w:rPr>
          <w:sz w:val="28"/>
          <w:szCs w:val="28"/>
          <w:lang w:val="uk-UA"/>
        </w:rPr>
        <w:t xml:space="preserve">Українська мова 11 клас (ДПА у формі ЗНО) </w:t>
      </w:r>
    </w:p>
    <w:p w:rsidR="007C4102" w:rsidRPr="00D83449" w:rsidRDefault="007C4102" w:rsidP="007C4102">
      <w:pPr>
        <w:rPr>
          <w:lang w:val="uk-UA"/>
        </w:rPr>
      </w:pPr>
      <w:r w:rsidRPr="00D83449">
        <w:rPr>
          <w:noProof/>
        </w:rPr>
        <w:drawing>
          <wp:anchor distT="0" distB="0" distL="114300" distR="114300" simplePos="0" relativeHeight="251672576" behindDoc="0" locked="0" layoutInCell="0" allowOverlap="1">
            <wp:simplePos x="0" y="0"/>
            <wp:positionH relativeFrom="column">
              <wp:posOffset>-47625</wp:posOffset>
            </wp:positionH>
            <wp:positionV relativeFrom="paragraph">
              <wp:posOffset>276225</wp:posOffset>
            </wp:positionV>
            <wp:extent cx="5676900" cy="2173605"/>
            <wp:effectExtent l="0" t="0" r="0" b="0"/>
            <wp:wrapTopAndBottom/>
            <wp:docPr id="10" name="Объект 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C4102" w:rsidRPr="004E14D5" w:rsidRDefault="007C4102" w:rsidP="007C4102">
      <w:pPr>
        <w:rPr>
          <w:sz w:val="28"/>
          <w:szCs w:val="28"/>
          <w:lang w:val="uk-UA"/>
        </w:rPr>
      </w:pPr>
      <w:r w:rsidRPr="00D83449">
        <w:rPr>
          <w:lang w:val="uk-UA"/>
        </w:rPr>
        <w:t xml:space="preserve"> </w:t>
      </w:r>
      <w:r w:rsidRPr="004E14D5">
        <w:rPr>
          <w:sz w:val="28"/>
          <w:szCs w:val="28"/>
          <w:lang w:val="uk-UA"/>
        </w:rPr>
        <w:t xml:space="preserve">достатній – 25%., </w:t>
      </w:r>
      <w:r w:rsidRPr="004E14D5">
        <w:rPr>
          <w:sz w:val="28"/>
          <w:szCs w:val="28"/>
          <w:lang w:val="en-US"/>
        </w:rPr>
        <w:t>c</w:t>
      </w:r>
      <w:r w:rsidRPr="004E14D5">
        <w:rPr>
          <w:sz w:val="28"/>
          <w:szCs w:val="28"/>
          <w:lang w:val="uk-UA"/>
        </w:rPr>
        <w:t xml:space="preserve">ередній – 75%, </w:t>
      </w:r>
    </w:p>
    <w:p w:rsidR="007C4102" w:rsidRPr="00D83449" w:rsidRDefault="007C4102" w:rsidP="007C4102">
      <w:pPr>
        <w:rPr>
          <w:lang w:val="uk-UA"/>
        </w:rPr>
      </w:pPr>
    </w:p>
    <w:p w:rsidR="007C4102" w:rsidRPr="00D83449" w:rsidRDefault="007C4102" w:rsidP="007C4102">
      <w:pPr>
        <w:rPr>
          <w:lang w:val="uk-UA"/>
        </w:rPr>
      </w:pPr>
    </w:p>
    <w:p w:rsidR="007C4102" w:rsidRPr="004E14D5" w:rsidRDefault="007C4102" w:rsidP="007C4102">
      <w:pPr>
        <w:rPr>
          <w:sz w:val="28"/>
          <w:szCs w:val="28"/>
          <w:lang w:val="uk-UA"/>
        </w:rPr>
      </w:pPr>
      <w:r w:rsidRPr="004E14D5">
        <w:rPr>
          <w:sz w:val="28"/>
          <w:szCs w:val="28"/>
          <w:lang w:val="uk-UA"/>
        </w:rPr>
        <w:t xml:space="preserve">Історія України   11 клас,  (ДПА у формі ЗНО)  </w:t>
      </w:r>
    </w:p>
    <w:p w:rsidR="007C4102" w:rsidRPr="004E14D5" w:rsidRDefault="007C4102" w:rsidP="007C4102">
      <w:pPr>
        <w:rPr>
          <w:sz w:val="28"/>
          <w:szCs w:val="28"/>
          <w:lang w:val="uk-UA"/>
        </w:rPr>
      </w:pPr>
      <w:r w:rsidRPr="004E14D5">
        <w:rPr>
          <w:noProof/>
          <w:sz w:val="28"/>
          <w:szCs w:val="28"/>
        </w:rPr>
        <w:drawing>
          <wp:anchor distT="0" distB="0" distL="114300" distR="114300" simplePos="0" relativeHeight="251675648" behindDoc="0" locked="0" layoutInCell="1" allowOverlap="1">
            <wp:simplePos x="0" y="0"/>
            <wp:positionH relativeFrom="column">
              <wp:posOffset>110490</wp:posOffset>
            </wp:positionH>
            <wp:positionV relativeFrom="paragraph">
              <wp:posOffset>127000</wp:posOffset>
            </wp:positionV>
            <wp:extent cx="5819775" cy="2238375"/>
            <wp:effectExtent l="0" t="0" r="0" b="0"/>
            <wp:wrapTopAndBottom/>
            <wp:docPr id="11" name="Объект 9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4E14D5" w:rsidRPr="004E14D5">
        <w:rPr>
          <w:sz w:val="28"/>
          <w:szCs w:val="28"/>
          <w:lang w:val="uk-UA"/>
        </w:rPr>
        <w:t>середній - 100 %</w:t>
      </w:r>
    </w:p>
    <w:p w:rsidR="007C4102" w:rsidRDefault="007C4102" w:rsidP="007C4102">
      <w:pPr>
        <w:rPr>
          <w:lang w:val="uk-UA"/>
        </w:rPr>
      </w:pPr>
    </w:p>
    <w:p w:rsidR="007C4102" w:rsidRPr="00D83449" w:rsidRDefault="007C4102" w:rsidP="007C4102">
      <w:pPr>
        <w:rPr>
          <w:lang w:val="uk-UA"/>
        </w:rPr>
      </w:pPr>
    </w:p>
    <w:p w:rsidR="007C4102" w:rsidRPr="004E14D5" w:rsidRDefault="007C4102" w:rsidP="004E14D5">
      <w:pPr>
        <w:jc w:val="center"/>
        <w:rPr>
          <w:sz w:val="28"/>
          <w:szCs w:val="28"/>
          <w:lang w:val="uk-UA"/>
        </w:rPr>
      </w:pPr>
      <w:r w:rsidRPr="004E14D5">
        <w:rPr>
          <w:sz w:val="28"/>
          <w:szCs w:val="28"/>
          <w:lang w:val="uk-UA"/>
        </w:rPr>
        <w:t>ЗНО у порівнянні із минулими роками</w:t>
      </w:r>
    </w:p>
    <w:p w:rsidR="007C4102" w:rsidRPr="004E14D5" w:rsidRDefault="007C4102" w:rsidP="007C4102">
      <w:pPr>
        <w:rPr>
          <w:sz w:val="28"/>
          <w:szCs w:val="28"/>
          <w:lang w:val="uk-UA"/>
        </w:rPr>
      </w:pPr>
      <w:r w:rsidRPr="004E14D5">
        <w:rPr>
          <w:sz w:val="28"/>
          <w:szCs w:val="28"/>
          <w:lang w:val="uk-UA"/>
        </w:rPr>
        <w:t xml:space="preserve">Українська мова </w:t>
      </w:r>
    </w:p>
    <w:p w:rsidR="007C4102" w:rsidRPr="00D83449" w:rsidRDefault="007C4102" w:rsidP="007C4102">
      <w:pPr>
        <w:rPr>
          <w:lang w:val="uk-UA"/>
        </w:rPr>
      </w:pPr>
      <w:r w:rsidRPr="00D83449">
        <w:rPr>
          <w:noProof/>
        </w:rPr>
        <w:drawing>
          <wp:anchor distT="0" distB="0" distL="114300" distR="114300" simplePos="0" relativeHeight="251673600" behindDoc="0" locked="0" layoutInCell="1" allowOverlap="1">
            <wp:simplePos x="0" y="0"/>
            <wp:positionH relativeFrom="column">
              <wp:posOffset>110490</wp:posOffset>
            </wp:positionH>
            <wp:positionV relativeFrom="paragraph">
              <wp:posOffset>243840</wp:posOffset>
            </wp:positionV>
            <wp:extent cx="5857875" cy="2305050"/>
            <wp:effectExtent l="0" t="0" r="0" b="0"/>
            <wp:wrapTopAndBottom/>
            <wp:docPr id="13" name="Объект 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7C4102" w:rsidRPr="004E14D5" w:rsidRDefault="007C4102" w:rsidP="007C4102">
      <w:pPr>
        <w:rPr>
          <w:sz w:val="28"/>
          <w:szCs w:val="28"/>
          <w:lang w:val="uk-UA"/>
        </w:rPr>
      </w:pPr>
      <w:r w:rsidRPr="004E14D5">
        <w:rPr>
          <w:sz w:val="28"/>
          <w:szCs w:val="28"/>
          <w:lang w:val="uk-UA"/>
        </w:rPr>
        <w:t>Історія України</w:t>
      </w:r>
    </w:p>
    <w:p w:rsidR="007C4102" w:rsidRPr="00D83449" w:rsidRDefault="007C4102" w:rsidP="007C4102">
      <w:pPr>
        <w:rPr>
          <w:lang w:val="uk-UA"/>
        </w:rPr>
      </w:pPr>
      <w:r w:rsidRPr="00D83449">
        <w:rPr>
          <w:noProof/>
        </w:rPr>
        <w:drawing>
          <wp:anchor distT="0" distB="0" distL="114300" distR="114300" simplePos="0" relativeHeight="251674624" behindDoc="0" locked="0" layoutInCell="0" allowOverlap="1">
            <wp:simplePos x="0" y="0"/>
            <wp:positionH relativeFrom="column">
              <wp:posOffset>0</wp:posOffset>
            </wp:positionH>
            <wp:positionV relativeFrom="paragraph">
              <wp:posOffset>0</wp:posOffset>
            </wp:positionV>
            <wp:extent cx="5181600" cy="2124075"/>
            <wp:effectExtent l="0" t="0" r="0" b="0"/>
            <wp:wrapTopAndBottom/>
            <wp:docPr id="14" name="Объект 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7C4102" w:rsidRDefault="007C4102" w:rsidP="007C4102">
      <w:pPr>
        <w:rPr>
          <w:lang w:val="uk-UA"/>
        </w:rPr>
      </w:pPr>
    </w:p>
    <w:p w:rsidR="007C4102" w:rsidRPr="00D83449" w:rsidRDefault="007C4102" w:rsidP="007C4102">
      <w:pPr>
        <w:rPr>
          <w:lang w:val="uk-UA"/>
        </w:rPr>
      </w:pPr>
    </w:p>
    <w:p w:rsidR="00EC5E74" w:rsidRDefault="00EC5E74" w:rsidP="00E156FE">
      <w:pPr>
        <w:jc w:val="both"/>
        <w:rPr>
          <w:b/>
          <w:sz w:val="28"/>
          <w:szCs w:val="28"/>
          <w:lang w:val="uk-UA"/>
        </w:rPr>
      </w:pPr>
    </w:p>
    <w:p w:rsidR="00773B3C" w:rsidRPr="0077475E" w:rsidRDefault="0077475E" w:rsidP="001F56AF">
      <w:pPr>
        <w:jc w:val="both"/>
        <w:rPr>
          <w:b/>
          <w:sz w:val="28"/>
          <w:szCs w:val="28"/>
          <w:lang w:val="uk-UA"/>
        </w:rPr>
      </w:pPr>
      <w:r>
        <w:rPr>
          <w:b/>
          <w:sz w:val="28"/>
          <w:szCs w:val="28"/>
          <w:lang w:val="uk-UA"/>
        </w:rPr>
        <w:t xml:space="preserve">Робота з обдарованими </w:t>
      </w:r>
    </w:p>
    <w:p w:rsidR="004B7161" w:rsidRDefault="002A7446" w:rsidP="004466E5">
      <w:pPr>
        <w:jc w:val="both"/>
        <w:rPr>
          <w:sz w:val="28"/>
          <w:szCs w:val="28"/>
          <w:lang w:val="uk-UA"/>
        </w:rPr>
      </w:pPr>
      <w:r>
        <w:rPr>
          <w:sz w:val="28"/>
          <w:szCs w:val="28"/>
          <w:lang w:val="uk-UA"/>
        </w:rPr>
        <w:t xml:space="preserve">   </w:t>
      </w:r>
      <w:r w:rsidR="00AE649B">
        <w:rPr>
          <w:sz w:val="28"/>
          <w:szCs w:val="28"/>
          <w:lang w:val="uk-UA"/>
        </w:rPr>
        <w:t xml:space="preserve"> </w:t>
      </w:r>
      <w:r w:rsidR="004B7161">
        <w:rPr>
          <w:sz w:val="28"/>
          <w:szCs w:val="28"/>
          <w:lang w:val="uk-UA"/>
        </w:rPr>
        <w:t>Учні нашої школи традиційно приймають участь в районних, шкільних предметних олімпіадах.</w:t>
      </w:r>
    </w:p>
    <w:p w:rsidR="009300A6" w:rsidRDefault="009300A6" w:rsidP="009300A6">
      <w:pPr>
        <w:widowControl w:val="0"/>
        <w:autoSpaceDE w:val="0"/>
        <w:autoSpaceDN w:val="0"/>
        <w:adjustRightInd w:val="0"/>
        <w:ind w:firstLine="561"/>
        <w:jc w:val="both"/>
        <w:rPr>
          <w:sz w:val="28"/>
          <w:szCs w:val="28"/>
          <w:lang w:val="uk-UA"/>
        </w:rPr>
      </w:pPr>
      <w:r w:rsidRPr="00D231ED">
        <w:rPr>
          <w:sz w:val="28"/>
          <w:szCs w:val="28"/>
          <w:lang w:val="uk-UA"/>
        </w:rPr>
        <w:t>Відповідно до Законів України «Про освіту»</w:t>
      </w:r>
      <w:r>
        <w:rPr>
          <w:sz w:val="28"/>
          <w:szCs w:val="28"/>
          <w:lang w:val="uk-UA"/>
        </w:rPr>
        <w:t xml:space="preserve">, «Про загальну середню освіту» та </w:t>
      </w:r>
      <w:r w:rsidRPr="00D231ED">
        <w:rPr>
          <w:sz w:val="28"/>
          <w:szCs w:val="28"/>
          <w:lang w:val="uk-UA"/>
        </w:rPr>
        <w:t xml:space="preserve">з метою створення сприятливих умов для всебічного розвитку інтелектуального і творчого потенціалу талановитих дітей та підлітків, стимулювання </w:t>
      </w:r>
      <w:r>
        <w:rPr>
          <w:sz w:val="28"/>
          <w:szCs w:val="28"/>
          <w:lang w:val="uk-UA"/>
        </w:rPr>
        <w:t xml:space="preserve">їх </w:t>
      </w:r>
      <w:r w:rsidRPr="00D231ED">
        <w:rPr>
          <w:sz w:val="28"/>
          <w:szCs w:val="28"/>
          <w:lang w:val="uk-UA"/>
        </w:rPr>
        <w:t>творчого самовдосконалення, залучення обдарованої молоді до науково-дослідницької діяльності, піднесення статусу обдарованих дітей</w:t>
      </w:r>
      <w:r>
        <w:rPr>
          <w:sz w:val="28"/>
          <w:szCs w:val="28"/>
          <w:lang w:val="uk-UA"/>
        </w:rPr>
        <w:t xml:space="preserve"> було складено план роботи з обдарованими учнями.</w:t>
      </w:r>
      <w:r w:rsidRPr="00D231ED">
        <w:rPr>
          <w:sz w:val="28"/>
          <w:szCs w:val="28"/>
          <w:lang w:val="uk-UA"/>
        </w:rPr>
        <w:t xml:space="preserve"> </w:t>
      </w:r>
    </w:p>
    <w:p w:rsidR="009300A6" w:rsidRDefault="009300A6" w:rsidP="009300A6">
      <w:pPr>
        <w:ind w:firstLine="709"/>
        <w:jc w:val="both"/>
        <w:rPr>
          <w:sz w:val="28"/>
          <w:szCs w:val="28"/>
          <w:lang w:val="uk-UA"/>
        </w:rPr>
      </w:pPr>
      <w:r w:rsidRPr="002D00CD">
        <w:rPr>
          <w:sz w:val="28"/>
          <w:szCs w:val="28"/>
          <w:lang w:val="uk-UA"/>
        </w:rPr>
        <w:t xml:space="preserve">Результатом роботи педагогічного колективу є призові місця на </w:t>
      </w:r>
      <w:r>
        <w:rPr>
          <w:sz w:val="28"/>
          <w:szCs w:val="28"/>
          <w:lang w:val="uk-UA"/>
        </w:rPr>
        <w:t xml:space="preserve">районному етапі </w:t>
      </w:r>
      <w:r w:rsidRPr="002D00CD">
        <w:rPr>
          <w:sz w:val="28"/>
          <w:szCs w:val="28"/>
          <w:lang w:val="uk-UA"/>
        </w:rPr>
        <w:t>Всеукраїнських учнівських олімпіад, конкурсах</w:t>
      </w:r>
      <w:r>
        <w:rPr>
          <w:sz w:val="28"/>
          <w:szCs w:val="28"/>
          <w:lang w:val="uk-UA"/>
        </w:rPr>
        <w:t>,</w:t>
      </w:r>
      <w:r w:rsidRPr="002D00CD">
        <w:rPr>
          <w:sz w:val="28"/>
          <w:szCs w:val="28"/>
          <w:lang w:val="uk-UA"/>
        </w:rPr>
        <w:t xml:space="preserve"> турнірах</w:t>
      </w:r>
      <w:r>
        <w:rPr>
          <w:sz w:val="28"/>
          <w:szCs w:val="28"/>
          <w:lang w:val="uk-UA"/>
        </w:rPr>
        <w:t xml:space="preserve">, </w:t>
      </w:r>
      <w:r w:rsidRPr="002D00CD">
        <w:rPr>
          <w:sz w:val="28"/>
          <w:szCs w:val="28"/>
          <w:lang w:val="uk-UA"/>
        </w:rPr>
        <w:t>конкурс</w:t>
      </w:r>
      <w:r>
        <w:rPr>
          <w:sz w:val="28"/>
          <w:szCs w:val="28"/>
          <w:lang w:val="uk-UA"/>
        </w:rPr>
        <w:t>і</w:t>
      </w:r>
      <w:r w:rsidRPr="002D00CD">
        <w:rPr>
          <w:sz w:val="28"/>
          <w:szCs w:val="28"/>
          <w:lang w:val="uk-UA"/>
        </w:rPr>
        <w:t>-захисту науково-дослідницьких робіт учнів-членів Малої академії наук України.</w:t>
      </w:r>
    </w:p>
    <w:p w:rsidR="009300A6" w:rsidRPr="00044E21" w:rsidRDefault="009300A6" w:rsidP="009300A6">
      <w:pPr>
        <w:ind w:firstLine="709"/>
        <w:jc w:val="both"/>
        <w:rPr>
          <w:sz w:val="28"/>
          <w:szCs w:val="28"/>
        </w:rPr>
      </w:pPr>
      <w:r w:rsidRPr="00044E21">
        <w:rPr>
          <w:sz w:val="28"/>
          <w:szCs w:val="28"/>
        </w:rPr>
        <w:t xml:space="preserve">На районному етапі Всеукраїнських учнівських олімпіад з навчальних предметів </w:t>
      </w:r>
      <w:r w:rsidR="001F56AF">
        <w:rPr>
          <w:sz w:val="28"/>
          <w:szCs w:val="28"/>
          <w:lang w:val="uk-UA"/>
        </w:rPr>
        <w:t>2</w:t>
      </w:r>
      <w:r w:rsidRPr="00044E21">
        <w:rPr>
          <w:sz w:val="28"/>
          <w:szCs w:val="28"/>
        </w:rPr>
        <w:t xml:space="preserve"> учні школи посіли призові місця:</w:t>
      </w:r>
    </w:p>
    <w:p w:rsidR="009300A6" w:rsidRDefault="009300A6" w:rsidP="009300A6">
      <w:pPr>
        <w:ind w:firstLine="709"/>
        <w:jc w:val="both"/>
        <w:rPr>
          <w:sz w:val="28"/>
          <w:szCs w:val="28"/>
          <w:lang w:val="uk-UA"/>
        </w:rPr>
      </w:pPr>
      <w:r w:rsidRPr="00044E21">
        <w:rPr>
          <w:sz w:val="28"/>
          <w:szCs w:val="28"/>
        </w:rPr>
        <w:t>- учен</w:t>
      </w:r>
      <w:r w:rsidR="001F56AF">
        <w:rPr>
          <w:sz w:val="28"/>
          <w:szCs w:val="28"/>
          <w:lang w:val="uk-UA"/>
        </w:rPr>
        <w:t>ь</w:t>
      </w:r>
      <w:r w:rsidRPr="00044E21">
        <w:rPr>
          <w:sz w:val="28"/>
          <w:szCs w:val="28"/>
        </w:rPr>
        <w:t xml:space="preserve"> </w:t>
      </w:r>
      <w:r>
        <w:rPr>
          <w:sz w:val="28"/>
          <w:szCs w:val="28"/>
          <w:lang w:val="uk-UA"/>
        </w:rPr>
        <w:t>8</w:t>
      </w:r>
      <w:r w:rsidRPr="00044E21">
        <w:rPr>
          <w:sz w:val="28"/>
          <w:szCs w:val="28"/>
        </w:rPr>
        <w:t xml:space="preserve"> класу </w:t>
      </w:r>
      <w:r w:rsidR="001F56AF">
        <w:rPr>
          <w:sz w:val="28"/>
          <w:szCs w:val="28"/>
          <w:lang w:val="uk-UA"/>
        </w:rPr>
        <w:t>Гоцій Назарій</w:t>
      </w:r>
      <w:r w:rsidR="001F56AF">
        <w:rPr>
          <w:sz w:val="28"/>
          <w:szCs w:val="28"/>
        </w:rPr>
        <w:t xml:space="preserve"> – І</w:t>
      </w:r>
      <w:r w:rsidRPr="00044E21">
        <w:rPr>
          <w:sz w:val="28"/>
          <w:szCs w:val="28"/>
        </w:rPr>
        <w:t xml:space="preserve"> місце з</w:t>
      </w:r>
      <w:r>
        <w:rPr>
          <w:sz w:val="28"/>
          <w:szCs w:val="28"/>
        </w:rPr>
        <w:t xml:space="preserve"> </w:t>
      </w:r>
      <w:r w:rsidR="001F56AF">
        <w:rPr>
          <w:sz w:val="28"/>
          <w:szCs w:val="28"/>
          <w:lang w:val="uk-UA"/>
        </w:rPr>
        <w:t>історі</w:t>
      </w:r>
      <w:r>
        <w:rPr>
          <w:sz w:val="28"/>
          <w:szCs w:val="28"/>
          <w:lang w:val="uk-UA"/>
        </w:rPr>
        <w:t>ї;</w:t>
      </w:r>
    </w:p>
    <w:p w:rsidR="009300A6" w:rsidRDefault="009300A6" w:rsidP="009300A6">
      <w:pPr>
        <w:ind w:firstLine="709"/>
        <w:jc w:val="both"/>
        <w:rPr>
          <w:sz w:val="28"/>
          <w:szCs w:val="28"/>
          <w:lang w:val="uk-UA"/>
        </w:rPr>
      </w:pPr>
      <w:r>
        <w:rPr>
          <w:sz w:val="28"/>
          <w:szCs w:val="28"/>
          <w:lang w:val="uk-UA"/>
        </w:rPr>
        <w:t>- учен</w:t>
      </w:r>
      <w:r w:rsidR="001F56AF">
        <w:rPr>
          <w:sz w:val="28"/>
          <w:szCs w:val="28"/>
          <w:lang w:val="uk-UA"/>
        </w:rPr>
        <w:t>иця</w:t>
      </w:r>
      <w:r>
        <w:rPr>
          <w:sz w:val="28"/>
          <w:szCs w:val="28"/>
          <w:lang w:val="uk-UA"/>
        </w:rPr>
        <w:t xml:space="preserve"> 10 класу </w:t>
      </w:r>
      <w:r w:rsidR="001F56AF">
        <w:rPr>
          <w:sz w:val="28"/>
          <w:szCs w:val="28"/>
          <w:lang w:val="uk-UA"/>
        </w:rPr>
        <w:t>Рей Олександра</w:t>
      </w:r>
      <w:r>
        <w:rPr>
          <w:sz w:val="28"/>
          <w:szCs w:val="28"/>
          <w:lang w:val="uk-UA"/>
        </w:rPr>
        <w:t xml:space="preserve"> – ІІІ місце з </w:t>
      </w:r>
      <w:r w:rsidR="001F56AF">
        <w:rPr>
          <w:sz w:val="28"/>
          <w:szCs w:val="28"/>
          <w:lang w:val="uk-UA"/>
        </w:rPr>
        <w:t>правознавства</w:t>
      </w:r>
      <w:r>
        <w:rPr>
          <w:sz w:val="28"/>
          <w:szCs w:val="28"/>
          <w:lang w:val="uk-UA"/>
        </w:rPr>
        <w:t>;</w:t>
      </w:r>
    </w:p>
    <w:p w:rsidR="009300A6" w:rsidRDefault="009300A6" w:rsidP="009300A6">
      <w:pPr>
        <w:rPr>
          <w:sz w:val="28"/>
          <w:szCs w:val="28"/>
          <w:lang w:val="uk-UA"/>
        </w:rPr>
      </w:pPr>
    </w:p>
    <w:p w:rsidR="009300A6" w:rsidRDefault="001F56AF" w:rsidP="009300A6">
      <w:pPr>
        <w:ind w:firstLine="709"/>
        <w:jc w:val="both"/>
        <w:rPr>
          <w:sz w:val="28"/>
          <w:szCs w:val="28"/>
          <w:lang w:val="uk-UA"/>
        </w:rPr>
      </w:pPr>
      <w:r>
        <w:rPr>
          <w:sz w:val="28"/>
          <w:szCs w:val="28"/>
          <w:lang w:val="uk-UA"/>
        </w:rPr>
        <w:t>П</w:t>
      </w:r>
      <w:r w:rsidR="009300A6" w:rsidRPr="002D00CD">
        <w:rPr>
          <w:sz w:val="28"/>
          <w:szCs w:val="28"/>
          <w:lang w:val="uk-UA"/>
        </w:rPr>
        <w:t xml:space="preserve">рослідковується </w:t>
      </w:r>
      <w:r w:rsidR="009300A6">
        <w:rPr>
          <w:sz w:val="28"/>
          <w:szCs w:val="28"/>
          <w:lang w:val="uk-UA"/>
        </w:rPr>
        <w:t>незначне підвищення</w:t>
      </w:r>
      <w:r w:rsidR="009300A6" w:rsidRPr="002D00CD">
        <w:rPr>
          <w:sz w:val="28"/>
          <w:szCs w:val="28"/>
          <w:lang w:val="uk-UA"/>
        </w:rPr>
        <w:t xml:space="preserve"> у 201</w:t>
      </w:r>
      <w:r>
        <w:rPr>
          <w:sz w:val="28"/>
          <w:szCs w:val="28"/>
          <w:lang w:val="uk-UA"/>
        </w:rPr>
        <w:t>6</w:t>
      </w:r>
      <w:r w:rsidR="009300A6" w:rsidRPr="002D00CD">
        <w:rPr>
          <w:sz w:val="28"/>
          <w:szCs w:val="28"/>
          <w:lang w:val="uk-UA"/>
        </w:rPr>
        <w:t>/201</w:t>
      </w:r>
      <w:r>
        <w:rPr>
          <w:sz w:val="28"/>
          <w:szCs w:val="28"/>
          <w:lang w:val="uk-UA"/>
        </w:rPr>
        <w:t xml:space="preserve">7 </w:t>
      </w:r>
      <w:r w:rsidR="009300A6" w:rsidRPr="002D00CD">
        <w:rPr>
          <w:sz w:val="28"/>
          <w:szCs w:val="28"/>
          <w:lang w:val="uk-UA"/>
        </w:rPr>
        <w:t xml:space="preserve">навчальному році рівня результативності учнів школи за підсумками участі у районному етапі Всеукраїнських учнівських олімпіад з </w:t>
      </w:r>
      <w:r w:rsidR="009300A6">
        <w:rPr>
          <w:sz w:val="28"/>
          <w:szCs w:val="28"/>
          <w:lang w:val="uk-UA"/>
        </w:rPr>
        <w:t>навчальних предметів</w:t>
      </w:r>
      <w:r w:rsidR="009300A6" w:rsidRPr="002D00CD">
        <w:rPr>
          <w:sz w:val="28"/>
          <w:szCs w:val="28"/>
          <w:lang w:val="uk-UA"/>
        </w:rPr>
        <w:t xml:space="preserve">: з </w:t>
      </w:r>
      <w:r>
        <w:rPr>
          <w:sz w:val="28"/>
          <w:szCs w:val="28"/>
          <w:lang w:val="uk-UA"/>
        </w:rPr>
        <w:t>одного</w:t>
      </w:r>
      <w:r w:rsidR="009300A6">
        <w:rPr>
          <w:sz w:val="28"/>
          <w:szCs w:val="28"/>
          <w:lang w:val="uk-UA"/>
        </w:rPr>
        <w:t xml:space="preserve"> учн</w:t>
      </w:r>
      <w:r>
        <w:rPr>
          <w:sz w:val="28"/>
          <w:szCs w:val="28"/>
          <w:lang w:val="uk-UA"/>
        </w:rPr>
        <w:t>я</w:t>
      </w:r>
      <w:r w:rsidR="009300A6">
        <w:rPr>
          <w:sz w:val="28"/>
          <w:szCs w:val="28"/>
          <w:lang w:val="uk-UA"/>
        </w:rPr>
        <w:t>-призер</w:t>
      </w:r>
      <w:r>
        <w:rPr>
          <w:sz w:val="28"/>
          <w:szCs w:val="28"/>
          <w:lang w:val="uk-UA"/>
        </w:rPr>
        <w:t>а</w:t>
      </w:r>
      <w:r w:rsidR="009300A6" w:rsidRPr="002D00CD">
        <w:rPr>
          <w:sz w:val="28"/>
          <w:szCs w:val="28"/>
          <w:lang w:val="uk-UA"/>
        </w:rPr>
        <w:t xml:space="preserve"> олімпіад у минулому навчальному році до </w:t>
      </w:r>
      <w:r>
        <w:rPr>
          <w:sz w:val="28"/>
          <w:szCs w:val="28"/>
          <w:lang w:val="uk-UA"/>
        </w:rPr>
        <w:t>дв</w:t>
      </w:r>
      <w:r w:rsidR="009300A6">
        <w:rPr>
          <w:sz w:val="28"/>
          <w:szCs w:val="28"/>
          <w:lang w:val="uk-UA"/>
        </w:rPr>
        <w:t>ох уч</w:t>
      </w:r>
      <w:r w:rsidR="009300A6" w:rsidRPr="002D00CD">
        <w:rPr>
          <w:sz w:val="28"/>
          <w:szCs w:val="28"/>
          <w:lang w:val="uk-UA"/>
        </w:rPr>
        <w:t>нів у поточному навчальному році.</w:t>
      </w:r>
    </w:p>
    <w:p w:rsidR="009300A6" w:rsidRDefault="009300A6" w:rsidP="009300A6">
      <w:pPr>
        <w:ind w:firstLine="708"/>
        <w:jc w:val="both"/>
        <w:rPr>
          <w:sz w:val="28"/>
          <w:szCs w:val="28"/>
          <w:lang w:val="uk-UA"/>
        </w:rPr>
      </w:pPr>
      <w:r w:rsidRPr="00540EB3">
        <w:rPr>
          <w:sz w:val="28"/>
          <w:szCs w:val="28"/>
        </w:rPr>
        <w:t>У 201</w:t>
      </w:r>
      <w:r w:rsidR="00773B3C">
        <w:rPr>
          <w:sz w:val="28"/>
          <w:szCs w:val="28"/>
          <w:lang w:val="uk-UA"/>
        </w:rPr>
        <w:t>6</w:t>
      </w:r>
      <w:r w:rsidRPr="00540EB3">
        <w:rPr>
          <w:sz w:val="28"/>
          <w:szCs w:val="28"/>
        </w:rPr>
        <w:t>/201</w:t>
      </w:r>
      <w:r w:rsidR="00773B3C">
        <w:rPr>
          <w:sz w:val="28"/>
          <w:szCs w:val="28"/>
          <w:lang w:val="uk-UA"/>
        </w:rPr>
        <w:t>7</w:t>
      </w:r>
      <w:r w:rsidRPr="00540EB3">
        <w:rPr>
          <w:sz w:val="28"/>
          <w:szCs w:val="28"/>
        </w:rPr>
        <w:t xml:space="preserve"> навчальному році у І етапі Всеукраїнського конкурсу-захисту науково-дослідницьких робіт учнів-членів Малої академії наук України брали участь </w:t>
      </w:r>
      <w:r w:rsidRPr="00540EB3">
        <w:rPr>
          <w:sz w:val="28"/>
          <w:szCs w:val="28"/>
          <w:lang w:val="uk-UA"/>
        </w:rPr>
        <w:t>6</w:t>
      </w:r>
      <w:r w:rsidRPr="00540EB3">
        <w:rPr>
          <w:sz w:val="28"/>
          <w:szCs w:val="28"/>
        </w:rPr>
        <w:t xml:space="preserve"> учні</w:t>
      </w:r>
      <w:r w:rsidRPr="00540EB3">
        <w:rPr>
          <w:sz w:val="28"/>
          <w:szCs w:val="28"/>
          <w:lang w:val="uk-UA"/>
        </w:rPr>
        <w:t>в</w:t>
      </w:r>
      <w:r w:rsidR="007C4102">
        <w:rPr>
          <w:sz w:val="28"/>
          <w:szCs w:val="28"/>
        </w:rPr>
        <w:t xml:space="preserve"> школи</w:t>
      </w:r>
      <w:r w:rsidRPr="00540EB3">
        <w:rPr>
          <w:sz w:val="28"/>
          <w:szCs w:val="28"/>
          <w:lang w:val="uk-UA"/>
        </w:rPr>
        <w: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540"/>
        <w:gridCol w:w="2340"/>
        <w:gridCol w:w="1620"/>
        <w:gridCol w:w="2001"/>
        <w:gridCol w:w="2319"/>
      </w:tblGrid>
      <w:tr w:rsidR="009300A6" w:rsidRPr="00D54747">
        <w:trPr>
          <w:trHeight w:val="390"/>
        </w:trPr>
        <w:tc>
          <w:tcPr>
            <w:tcW w:w="1440" w:type="dxa"/>
            <w:noWrap/>
            <w:vAlign w:val="center"/>
          </w:tcPr>
          <w:p w:rsidR="009300A6" w:rsidRPr="00FB2819" w:rsidRDefault="00FB2819" w:rsidP="00FA2A02">
            <w:pPr>
              <w:rPr>
                <w:rFonts w:eastAsia="Calibri"/>
                <w:lang w:val="uk-UA" w:eastAsia="en-US"/>
              </w:rPr>
            </w:pPr>
            <w:r>
              <w:rPr>
                <w:rFonts w:eastAsia="Calibri"/>
                <w:lang w:val="uk-UA" w:eastAsia="en-US"/>
              </w:rPr>
              <w:t>Човган Максим</w:t>
            </w:r>
          </w:p>
        </w:tc>
        <w:tc>
          <w:tcPr>
            <w:tcW w:w="540" w:type="dxa"/>
            <w:vAlign w:val="center"/>
          </w:tcPr>
          <w:p w:rsidR="009300A6" w:rsidRPr="00FB2819" w:rsidRDefault="00FB2819" w:rsidP="00FA2A02">
            <w:pPr>
              <w:jc w:val="center"/>
              <w:rPr>
                <w:rFonts w:eastAsia="Calibri"/>
                <w:lang w:val="uk-UA" w:eastAsia="en-US"/>
              </w:rPr>
            </w:pPr>
            <w:r>
              <w:rPr>
                <w:rFonts w:eastAsia="Calibri"/>
                <w:lang w:val="uk-UA" w:eastAsia="en-US"/>
              </w:rPr>
              <w:t>11</w:t>
            </w:r>
          </w:p>
        </w:tc>
        <w:tc>
          <w:tcPr>
            <w:tcW w:w="2340" w:type="dxa"/>
            <w:vAlign w:val="center"/>
          </w:tcPr>
          <w:p w:rsidR="009300A6" w:rsidRPr="00FB2819" w:rsidRDefault="00FB2819" w:rsidP="00FA2A02">
            <w:pPr>
              <w:rPr>
                <w:rFonts w:eastAsia="Calibri"/>
                <w:lang w:val="uk-UA" w:eastAsia="en-US"/>
              </w:rPr>
            </w:pPr>
            <w:r>
              <w:rPr>
                <w:rFonts w:eastAsia="Calibri"/>
                <w:lang w:val="uk-UA" w:eastAsia="en-US"/>
              </w:rPr>
              <w:t xml:space="preserve">Історії </w:t>
            </w:r>
          </w:p>
        </w:tc>
        <w:tc>
          <w:tcPr>
            <w:tcW w:w="1620" w:type="dxa"/>
            <w:vAlign w:val="center"/>
          </w:tcPr>
          <w:p w:rsidR="009300A6" w:rsidRPr="00FB2819" w:rsidRDefault="00FB2819" w:rsidP="00FA2A02">
            <w:pPr>
              <w:rPr>
                <w:rFonts w:eastAsia="Calibri"/>
                <w:lang w:val="uk-UA" w:eastAsia="en-US"/>
              </w:rPr>
            </w:pPr>
            <w:r>
              <w:rPr>
                <w:rFonts w:eastAsia="Calibri"/>
                <w:lang w:val="uk-UA" w:eastAsia="en-US"/>
              </w:rPr>
              <w:t>Історичне краєзнавство</w:t>
            </w:r>
          </w:p>
        </w:tc>
        <w:tc>
          <w:tcPr>
            <w:tcW w:w="2001" w:type="dxa"/>
            <w:noWrap/>
            <w:vAlign w:val="center"/>
          </w:tcPr>
          <w:p w:rsidR="009300A6" w:rsidRPr="00FB2819" w:rsidRDefault="00FB2819" w:rsidP="00FA2A02">
            <w:pPr>
              <w:rPr>
                <w:rFonts w:eastAsia="Calibri"/>
                <w:lang w:eastAsia="en-US"/>
              </w:rPr>
            </w:pPr>
            <w:r w:rsidRPr="00FB2819">
              <w:rPr>
                <w:rStyle w:val="FontStyle50"/>
                <w:sz w:val="24"/>
                <w:szCs w:val="24"/>
                <w:lang w:eastAsia="uk-UA"/>
              </w:rPr>
              <w:t>Комсомольські осередки Волочищини у 20-поч.30-х років ХХ століття та їх роль у проведенні колективізації</w:t>
            </w:r>
          </w:p>
        </w:tc>
        <w:tc>
          <w:tcPr>
            <w:tcW w:w="2319" w:type="dxa"/>
            <w:vAlign w:val="center"/>
          </w:tcPr>
          <w:p w:rsidR="009300A6" w:rsidRPr="00D54747" w:rsidRDefault="00FB2819" w:rsidP="0061323F">
            <w:pPr>
              <w:rPr>
                <w:rFonts w:eastAsia="Calibri"/>
                <w:lang w:eastAsia="en-US"/>
              </w:rPr>
            </w:pPr>
            <w:r>
              <w:rPr>
                <w:rFonts w:eastAsia="Calibri"/>
                <w:lang w:val="uk-UA" w:eastAsia="en-US"/>
              </w:rPr>
              <w:t xml:space="preserve">Гоцій </w:t>
            </w:r>
            <w:r w:rsidR="0061323F">
              <w:rPr>
                <w:rFonts w:eastAsia="Calibri"/>
                <w:lang w:val="uk-UA" w:eastAsia="en-US"/>
              </w:rPr>
              <w:t>Володимир Володимирович</w:t>
            </w:r>
            <w:r>
              <w:rPr>
                <w:rFonts w:eastAsia="Calibri"/>
                <w:lang w:val="uk-UA" w:eastAsia="en-US"/>
              </w:rPr>
              <w:t>, вчитель історії</w:t>
            </w:r>
            <w:r w:rsidR="009300A6" w:rsidRPr="00D54747">
              <w:rPr>
                <w:rFonts w:eastAsia="Calibri"/>
                <w:lang w:eastAsia="en-US"/>
              </w:rPr>
              <w:t xml:space="preserve">  </w:t>
            </w:r>
          </w:p>
        </w:tc>
      </w:tr>
      <w:tr w:rsidR="009300A6" w:rsidRPr="00D54747">
        <w:trPr>
          <w:trHeight w:val="390"/>
        </w:trPr>
        <w:tc>
          <w:tcPr>
            <w:tcW w:w="1440" w:type="dxa"/>
            <w:noWrap/>
            <w:vAlign w:val="center"/>
          </w:tcPr>
          <w:p w:rsidR="009300A6" w:rsidRPr="00FB2819" w:rsidRDefault="00FB2819" w:rsidP="00FA2A02">
            <w:pPr>
              <w:rPr>
                <w:rFonts w:eastAsia="Calibri"/>
                <w:lang w:val="uk-UA" w:eastAsia="en-US"/>
              </w:rPr>
            </w:pPr>
            <w:r>
              <w:rPr>
                <w:rFonts w:eastAsia="Calibri"/>
                <w:lang w:val="uk-UA" w:eastAsia="en-US"/>
              </w:rPr>
              <w:t>Візовська Аліна Ігорівна</w:t>
            </w:r>
          </w:p>
        </w:tc>
        <w:tc>
          <w:tcPr>
            <w:tcW w:w="540" w:type="dxa"/>
            <w:vAlign w:val="center"/>
          </w:tcPr>
          <w:p w:rsidR="009300A6" w:rsidRPr="00FB2819" w:rsidRDefault="009300A6" w:rsidP="00FB2819">
            <w:pPr>
              <w:jc w:val="center"/>
              <w:rPr>
                <w:rFonts w:eastAsia="Calibri"/>
                <w:lang w:val="uk-UA" w:eastAsia="en-US"/>
              </w:rPr>
            </w:pPr>
            <w:r w:rsidRPr="00D54747">
              <w:rPr>
                <w:rFonts w:eastAsia="Calibri"/>
                <w:lang w:eastAsia="en-US"/>
              </w:rPr>
              <w:t>1</w:t>
            </w:r>
            <w:r w:rsidR="00FB2819">
              <w:rPr>
                <w:rFonts w:eastAsia="Calibri"/>
                <w:lang w:val="uk-UA" w:eastAsia="en-US"/>
              </w:rPr>
              <w:t>0</w:t>
            </w:r>
          </w:p>
        </w:tc>
        <w:tc>
          <w:tcPr>
            <w:tcW w:w="2340" w:type="dxa"/>
            <w:vAlign w:val="center"/>
          </w:tcPr>
          <w:p w:rsidR="009300A6" w:rsidRPr="00FB2819" w:rsidRDefault="00FB2819" w:rsidP="00FA2A02">
            <w:pPr>
              <w:rPr>
                <w:rFonts w:eastAsia="Calibri"/>
                <w:lang w:val="uk-UA" w:eastAsia="en-US"/>
              </w:rPr>
            </w:pPr>
            <w:r>
              <w:rPr>
                <w:rFonts w:eastAsia="Calibri"/>
                <w:lang w:val="uk-UA" w:eastAsia="en-US"/>
              </w:rPr>
              <w:t xml:space="preserve">Суспільних наук </w:t>
            </w:r>
          </w:p>
        </w:tc>
        <w:tc>
          <w:tcPr>
            <w:tcW w:w="1620" w:type="dxa"/>
            <w:vAlign w:val="center"/>
          </w:tcPr>
          <w:p w:rsidR="009300A6" w:rsidRPr="00FB2819" w:rsidRDefault="00FB2819" w:rsidP="00FA2A02">
            <w:pPr>
              <w:rPr>
                <w:rFonts w:eastAsia="Calibri"/>
                <w:lang w:val="uk-UA" w:eastAsia="en-US"/>
              </w:rPr>
            </w:pPr>
            <w:r>
              <w:rPr>
                <w:rFonts w:eastAsia="Calibri"/>
                <w:lang w:val="uk-UA" w:eastAsia="en-US"/>
              </w:rPr>
              <w:t xml:space="preserve">Правознавство </w:t>
            </w:r>
          </w:p>
        </w:tc>
        <w:tc>
          <w:tcPr>
            <w:tcW w:w="2001" w:type="dxa"/>
            <w:vAlign w:val="center"/>
          </w:tcPr>
          <w:p w:rsidR="009300A6" w:rsidRPr="00FB2819" w:rsidRDefault="00FB2819" w:rsidP="00FA2A02">
            <w:pPr>
              <w:rPr>
                <w:rFonts w:eastAsia="Calibri"/>
                <w:lang w:eastAsia="en-US"/>
              </w:rPr>
            </w:pPr>
            <w:r w:rsidRPr="00FB2819">
              <w:rPr>
                <w:rStyle w:val="FontStyle50"/>
                <w:sz w:val="24"/>
                <w:szCs w:val="24"/>
                <w:lang w:eastAsia="uk-UA"/>
              </w:rPr>
              <w:t>Поняття та значення об`єктивної сторони злочину</w:t>
            </w:r>
          </w:p>
        </w:tc>
        <w:tc>
          <w:tcPr>
            <w:tcW w:w="2319" w:type="dxa"/>
            <w:vAlign w:val="center"/>
          </w:tcPr>
          <w:p w:rsidR="009300A6" w:rsidRPr="00D54747" w:rsidRDefault="0061323F" w:rsidP="00FA2A02">
            <w:pPr>
              <w:rPr>
                <w:rFonts w:eastAsia="Calibri"/>
                <w:lang w:eastAsia="en-US"/>
              </w:rPr>
            </w:pPr>
            <w:r>
              <w:rPr>
                <w:rFonts w:eastAsia="Calibri"/>
                <w:lang w:val="uk-UA" w:eastAsia="en-US"/>
              </w:rPr>
              <w:t>Піонтковський Анатолій Якович, вчитель історії та правознавства</w:t>
            </w:r>
            <w:r w:rsidR="009300A6" w:rsidRPr="00D54747">
              <w:rPr>
                <w:rFonts w:eastAsia="Calibri"/>
                <w:lang w:eastAsia="en-US"/>
              </w:rPr>
              <w:t xml:space="preserve">  </w:t>
            </w:r>
          </w:p>
        </w:tc>
      </w:tr>
      <w:tr w:rsidR="009300A6" w:rsidRPr="00D54747">
        <w:trPr>
          <w:trHeight w:val="390"/>
        </w:trPr>
        <w:tc>
          <w:tcPr>
            <w:tcW w:w="1440" w:type="dxa"/>
            <w:noWrap/>
            <w:vAlign w:val="center"/>
          </w:tcPr>
          <w:p w:rsidR="009300A6" w:rsidRPr="0061323F" w:rsidRDefault="0061323F" w:rsidP="00FA2A02">
            <w:pPr>
              <w:rPr>
                <w:rFonts w:eastAsia="Calibri"/>
                <w:lang w:val="uk-UA" w:eastAsia="en-US"/>
              </w:rPr>
            </w:pPr>
            <w:r>
              <w:rPr>
                <w:rFonts w:eastAsia="Calibri"/>
                <w:lang w:val="uk-UA" w:eastAsia="en-US"/>
              </w:rPr>
              <w:t>Сич Юрій Іванович</w:t>
            </w:r>
          </w:p>
        </w:tc>
        <w:tc>
          <w:tcPr>
            <w:tcW w:w="540" w:type="dxa"/>
            <w:vAlign w:val="center"/>
          </w:tcPr>
          <w:p w:rsidR="009300A6" w:rsidRPr="0061323F" w:rsidRDefault="0061323F" w:rsidP="00FA2A02">
            <w:pPr>
              <w:jc w:val="center"/>
              <w:rPr>
                <w:rFonts w:eastAsia="Calibri"/>
                <w:lang w:val="uk-UA" w:eastAsia="en-US"/>
              </w:rPr>
            </w:pPr>
            <w:r>
              <w:rPr>
                <w:rFonts w:eastAsia="Calibri"/>
                <w:lang w:val="uk-UA" w:eastAsia="en-US"/>
              </w:rPr>
              <w:t>9</w:t>
            </w:r>
          </w:p>
        </w:tc>
        <w:tc>
          <w:tcPr>
            <w:tcW w:w="2340" w:type="dxa"/>
            <w:vAlign w:val="center"/>
          </w:tcPr>
          <w:p w:rsidR="009300A6" w:rsidRPr="0061323F" w:rsidRDefault="0061323F" w:rsidP="00FA2A02">
            <w:pPr>
              <w:rPr>
                <w:rFonts w:eastAsia="Calibri"/>
                <w:lang w:val="uk-UA" w:eastAsia="en-US"/>
              </w:rPr>
            </w:pPr>
            <w:r>
              <w:rPr>
                <w:rFonts w:eastAsia="Calibri"/>
                <w:lang w:val="uk-UA" w:eastAsia="en-US"/>
              </w:rPr>
              <w:t>Суспільних наук</w:t>
            </w:r>
          </w:p>
        </w:tc>
        <w:tc>
          <w:tcPr>
            <w:tcW w:w="1620" w:type="dxa"/>
            <w:vAlign w:val="center"/>
          </w:tcPr>
          <w:p w:rsidR="009300A6" w:rsidRPr="0061323F" w:rsidRDefault="0061323F" w:rsidP="00FA2A02">
            <w:pPr>
              <w:rPr>
                <w:rFonts w:eastAsia="Calibri"/>
                <w:lang w:val="uk-UA" w:eastAsia="en-US"/>
              </w:rPr>
            </w:pPr>
            <w:r>
              <w:rPr>
                <w:rFonts w:eastAsia="Calibri"/>
                <w:lang w:val="uk-UA" w:eastAsia="en-US"/>
              </w:rPr>
              <w:t>Соціологія</w:t>
            </w:r>
          </w:p>
        </w:tc>
        <w:tc>
          <w:tcPr>
            <w:tcW w:w="2001" w:type="dxa"/>
            <w:vAlign w:val="center"/>
          </w:tcPr>
          <w:p w:rsidR="009300A6" w:rsidRPr="0061323F" w:rsidRDefault="0061323F" w:rsidP="00FA2A02">
            <w:pPr>
              <w:rPr>
                <w:rFonts w:eastAsia="Calibri"/>
                <w:lang w:val="uk-UA" w:eastAsia="en-US"/>
              </w:rPr>
            </w:pPr>
            <w:r>
              <w:rPr>
                <w:rFonts w:eastAsia="Calibri"/>
                <w:lang w:val="uk-UA" w:eastAsia="en-US"/>
              </w:rPr>
              <w:t>Соціальні мережі ужитті сучасної молоді</w:t>
            </w:r>
          </w:p>
        </w:tc>
        <w:tc>
          <w:tcPr>
            <w:tcW w:w="2319" w:type="dxa"/>
            <w:vAlign w:val="center"/>
          </w:tcPr>
          <w:p w:rsidR="009300A6" w:rsidRPr="00D54747" w:rsidRDefault="0061323F" w:rsidP="00FA2A02">
            <w:pPr>
              <w:rPr>
                <w:rFonts w:eastAsia="Calibri"/>
                <w:lang w:eastAsia="en-US"/>
              </w:rPr>
            </w:pPr>
            <w:r>
              <w:rPr>
                <w:rFonts w:eastAsia="Calibri"/>
                <w:lang w:val="uk-UA" w:eastAsia="en-US"/>
              </w:rPr>
              <w:t>Ковальшен Максим Миколайович, соціальний педагог</w:t>
            </w:r>
            <w:r w:rsidR="009300A6" w:rsidRPr="00D54747">
              <w:rPr>
                <w:rFonts w:eastAsia="Calibri"/>
                <w:lang w:eastAsia="en-US"/>
              </w:rPr>
              <w:t xml:space="preserve">  </w:t>
            </w:r>
          </w:p>
        </w:tc>
      </w:tr>
      <w:tr w:rsidR="009300A6" w:rsidRPr="00D54747">
        <w:trPr>
          <w:trHeight w:val="390"/>
        </w:trPr>
        <w:tc>
          <w:tcPr>
            <w:tcW w:w="1440" w:type="dxa"/>
            <w:noWrap/>
            <w:vAlign w:val="center"/>
          </w:tcPr>
          <w:p w:rsidR="009300A6" w:rsidRPr="00FB2819" w:rsidRDefault="00FB2819" w:rsidP="00FA2A02">
            <w:pPr>
              <w:rPr>
                <w:rFonts w:eastAsia="Calibri"/>
                <w:lang w:val="uk-UA" w:eastAsia="en-US"/>
              </w:rPr>
            </w:pPr>
            <w:r>
              <w:rPr>
                <w:rFonts w:eastAsia="Calibri"/>
                <w:lang w:val="uk-UA" w:eastAsia="en-US"/>
              </w:rPr>
              <w:t>Рей Олександра Юріївна</w:t>
            </w:r>
          </w:p>
        </w:tc>
        <w:tc>
          <w:tcPr>
            <w:tcW w:w="540" w:type="dxa"/>
            <w:vAlign w:val="center"/>
          </w:tcPr>
          <w:p w:rsidR="009300A6" w:rsidRPr="00D54747" w:rsidRDefault="009300A6" w:rsidP="00FA2A02">
            <w:pPr>
              <w:jc w:val="center"/>
              <w:rPr>
                <w:rFonts w:eastAsia="Calibri"/>
                <w:lang w:eastAsia="en-US"/>
              </w:rPr>
            </w:pPr>
            <w:r w:rsidRPr="00D54747">
              <w:rPr>
                <w:rFonts w:eastAsia="Calibri"/>
                <w:lang w:eastAsia="en-US"/>
              </w:rPr>
              <w:t>10</w:t>
            </w:r>
          </w:p>
        </w:tc>
        <w:tc>
          <w:tcPr>
            <w:tcW w:w="2340" w:type="dxa"/>
            <w:vAlign w:val="center"/>
          </w:tcPr>
          <w:p w:rsidR="009300A6" w:rsidRPr="00D54747" w:rsidRDefault="009300A6" w:rsidP="00FA2A02">
            <w:pPr>
              <w:rPr>
                <w:rFonts w:eastAsia="Calibri"/>
                <w:lang w:eastAsia="en-US"/>
              </w:rPr>
            </w:pPr>
            <w:r w:rsidRPr="00D54747">
              <w:rPr>
                <w:rFonts w:eastAsia="Calibri"/>
                <w:lang w:eastAsia="en-US"/>
              </w:rPr>
              <w:t>Хімії та біології</w:t>
            </w:r>
          </w:p>
        </w:tc>
        <w:tc>
          <w:tcPr>
            <w:tcW w:w="1620" w:type="dxa"/>
            <w:vAlign w:val="center"/>
          </w:tcPr>
          <w:p w:rsidR="009300A6" w:rsidRPr="00FB2819" w:rsidRDefault="00FB2819" w:rsidP="00FA2A02">
            <w:pPr>
              <w:rPr>
                <w:rFonts w:eastAsia="Calibri"/>
                <w:lang w:val="uk-UA" w:eastAsia="en-US"/>
              </w:rPr>
            </w:pPr>
            <w:r>
              <w:rPr>
                <w:rFonts w:eastAsia="Calibri"/>
                <w:lang w:val="uk-UA" w:eastAsia="en-US"/>
              </w:rPr>
              <w:t>Біологія людини</w:t>
            </w:r>
          </w:p>
        </w:tc>
        <w:tc>
          <w:tcPr>
            <w:tcW w:w="2001" w:type="dxa"/>
            <w:vAlign w:val="center"/>
          </w:tcPr>
          <w:p w:rsidR="009300A6" w:rsidRPr="00886952" w:rsidRDefault="00FB2819" w:rsidP="00FA2A02">
            <w:pPr>
              <w:rPr>
                <w:rFonts w:eastAsia="Calibri"/>
                <w:lang w:val="uk-UA" w:eastAsia="en-US"/>
              </w:rPr>
            </w:pPr>
            <w:r w:rsidRPr="00886952">
              <w:rPr>
                <w:rStyle w:val="FontStyle50"/>
                <w:sz w:val="24"/>
                <w:szCs w:val="24"/>
                <w:lang w:val="uk-UA" w:eastAsia="uk-UA"/>
              </w:rPr>
              <w:t xml:space="preserve">Оцінка функціонального стану дихальної системи в учнів </w:t>
            </w:r>
            <w:r w:rsidRPr="00886952">
              <w:rPr>
                <w:rStyle w:val="FontStyle50"/>
                <w:sz w:val="24"/>
                <w:szCs w:val="24"/>
                <w:lang w:val="uk-UA" w:eastAsia="uk-UA"/>
              </w:rPr>
              <w:lastRenderedPageBreak/>
              <w:t>молодшого, середнього та старшого шкільного віку Бубнівської загальноосвітньої школи І-ІІІ ступенів</w:t>
            </w:r>
          </w:p>
        </w:tc>
        <w:tc>
          <w:tcPr>
            <w:tcW w:w="2319" w:type="dxa"/>
            <w:vAlign w:val="center"/>
          </w:tcPr>
          <w:p w:rsidR="009300A6" w:rsidRPr="00D54747" w:rsidRDefault="00FB2819" w:rsidP="00FA2A02">
            <w:pPr>
              <w:rPr>
                <w:rFonts w:eastAsia="Calibri"/>
                <w:lang w:eastAsia="en-US"/>
              </w:rPr>
            </w:pPr>
            <w:r>
              <w:rPr>
                <w:rFonts w:eastAsia="Calibri"/>
                <w:lang w:val="uk-UA" w:eastAsia="en-US"/>
              </w:rPr>
              <w:lastRenderedPageBreak/>
              <w:t xml:space="preserve">Антонюк Олександр Олександрович, вчитель хімії та </w:t>
            </w:r>
            <w:r>
              <w:rPr>
                <w:rFonts w:eastAsia="Calibri"/>
                <w:lang w:val="uk-UA" w:eastAsia="en-US"/>
              </w:rPr>
              <w:lastRenderedPageBreak/>
              <w:t>біології</w:t>
            </w:r>
            <w:r w:rsidR="009300A6" w:rsidRPr="00D54747">
              <w:rPr>
                <w:rFonts w:eastAsia="Calibri"/>
                <w:lang w:eastAsia="en-US"/>
              </w:rPr>
              <w:t xml:space="preserve">  </w:t>
            </w:r>
          </w:p>
        </w:tc>
      </w:tr>
    </w:tbl>
    <w:p w:rsidR="00FB2819" w:rsidRDefault="00FB2819" w:rsidP="009300A6">
      <w:pPr>
        <w:tabs>
          <w:tab w:val="left" w:pos="0"/>
          <w:tab w:val="left" w:pos="700"/>
        </w:tabs>
        <w:jc w:val="both"/>
        <w:rPr>
          <w:sz w:val="28"/>
          <w:szCs w:val="28"/>
          <w:lang w:val="uk-UA"/>
        </w:rPr>
      </w:pPr>
    </w:p>
    <w:p w:rsidR="009300A6" w:rsidRDefault="009300A6" w:rsidP="00082AB4">
      <w:pPr>
        <w:tabs>
          <w:tab w:val="left" w:pos="0"/>
          <w:tab w:val="left" w:pos="700"/>
        </w:tabs>
        <w:jc w:val="both"/>
        <w:rPr>
          <w:sz w:val="28"/>
          <w:szCs w:val="28"/>
          <w:lang w:val="uk-UA"/>
        </w:rPr>
      </w:pPr>
      <w:r>
        <w:rPr>
          <w:sz w:val="28"/>
          <w:szCs w:val="28"/>
          <w:lang w:val="uk-UA"/>
        </w:rPr>
        <w:tab/>
      </w:r>
    </w:p>
    <w:p w:rsidR="00C57E04" w:rsidRPr="00EC5E74" w:rsidRDefault="00773B3C" w:rsidP="004B7161">
      <w:pPr>
        <w:rPr>
          <w:sz w:val="28"/>
          <w:szCs w:val="28"/>
          <w:lang w:val="uk-UA"/>
        </w:rPr>
      </w:pPr>
      <w:r w:rsidRPr="00EC5E74">
        <w:rPr>
          <w:sz w:val="28"/>
          <w:szCs w:val="28"/>
          <w:lang w:val="uk-UA"/>
        </w:rPr>
        <w:t>У конкурсі «Країна майбутнього у мріях дитини» , що був організований Волочиською районою радою учениця 10 класу Рей О. посіла 3 місце за кращий твір «Я знаю як це зробит» (керівник вчитель української мови та літератури Семенова С.В.).</w:t>
      </w:r>
    </w:p>
    <w:p w:rsidR="00886952" w:rsidRDefault="00886952" w:rsidP="004B7161">
      <w:pPr>
        <w:rPr>
          <w:b/>
          <w:sz w:val="28"/>
          <w:szCs w:val="28"/>
          <w:lang w:val="uk-UA"/>
        </w:rPr>
      </w:pPr>
    </w:p>
    <w:p w:rsidR="00886952" w:rsidRDefault="00886952" w:rsidP="004B7161">
      <w:pPr>
        <w:rPr>
          <w:b/>
          <w:sz w:val="28"/>
          <w:szCs w:val="28"/>
          <w:lang w:val="uk-UA"/>
        </w:rPr>
      </w:pPr>
    </w:p>
    <w:p w:rsidR="004B7161" w:rsidRDefault="004B7161" w:rsidP="004B7161">
      <w:pPr>
        <w:rPr>
          <w:b/>
          <w:sz w:val="28"/>
          <w:szCs w:val="28"/>
          <w:lang w:val="uk-UA"/>
        </w:rPr>
      </w:pPr>
      <w:r w:rsidRPr="00560BCC">
        <w:rPr>
          <w:b/>
          <w:sz w:val="28"/>
          <w:szCs w:val="28"/>
          <w:lang w:val="uk-UA"/>
        </w:rPr>
        <w:t xml:space="preserve"> Виховна робота</w:t>
      </w:r>
    </w:p>
    <w:p w:rsidR="0065457F" w:rsidRPr="00B26046" w:rsidRDefault="002A7446" w:rsidP="002A7446">
      <w:pPr>
        <w:jc w:val="both"/>
        <w:rPr>
          <w:sz w:val="28"/>
          <w:szCs w:val="28"/>
          <w:lang w:val="uk-UA"/>
        </w:rPr>
      </w:pPr>
      <w:r>
        <w:rPr>
          <w:sz w:val="28"/>
          <w:szCs w:val="28"/>
          <w:lang w:val="uk-UA"/>
        </w:rPr>
        <w:t xml:space="preserve">   </w:t>
      </w:r>
      <w:r w:rsidR="0065457F" w:rsidRPr="00B26046">
        <w:rPr>
          <w:sz w:val="28"/>
          <w:szCs w:val="28"/>
          <w:lang w:val="uk-UA"/>
        </w:rPr>
        <w:t>Пріоритетні напрямки виховної роботи:</w:t>
      </w:r>
    </w:p>
    <w:p w:rsidR="0065457F" w:rsidRPr="00B26046" w:rsidRDefault="002A7446" w:rsidP="002A7446">
      <w:pPr>
        <w:numPr>
          <w:ilvl w:val="0"/>
          <w:numId w:val="8"/>
        </w:numPr>
        <w:tabs>
          <w:tab w:val="clear" w:pos="720"/>
          <w:tab w:val="num" w:pos="180"/>
        </w:tabs>
        <w:ind w:left="0" w:firstLine="0"/>
        <w:jc w:val="both"/>
        <w:rPr>
          <w:sz w:val="28"/>
          <w:szCs w:val="28"/>
          <w:lang w:val="uk-UA"/>
        </w:rPr>
      </w:pPr>
      <w:r>
        <w:rPr>
          <w:sz w:val="28"/>
          <w:szCs w:val="28"/>
          <w:lang w:val="uk-UA"/>
        </w:rPr>
        <w:t xml:space="preserve"> </w:t>
      </w:r>
      <w:r w:rsidR="0065457F" w:rsidRPr="00B26046">
        <w:rPr>
          <w:sz w:val="28"/>
          <w:szCs w:val="28"/>
          <w:lang w:val="uk-UA"/>
        </w:rPr>
        <w:t>формування особистих рис громадян України, національної свідомості та самосвідомості учнів;</w:t>
      </w:r>
    </w:p>
    <w:p w:rsidR="0065457F" w:rsidRPr="00B26046" w:rsidRDefault="002A7446" w:rsidP="002A7446">
      <w:pPr>
        <w:jc w:val="both"/>
        <w:rPr>
          <w:sz w:val="28"/>
          <w:szCs w:val="28"/>
        </w:rPr>
      </w:pPr>
      <w:r>
        <w:rPr>
          <w:sz w:val="28"/>
          <w:szCs w:val="28"/>
          <w:lang w:val="uk-UA"/>
        </w:rPr>
        <w:t xml:space="preserve">-  </w:t>
      </w:r>
      <w:r w:rsidR="0065457F" w:rsidRPr="00B26046">
        <w:rPr>
          <w:sz w:val="28"/>
          <w:szCs w:val="28"/>
        </w:rPr>
        <w:t>виховання духовної культури особистості;</w:t>
      </w:r>
    </w:p>
    <w:p w:rsidR="0065457F" w:rsidRPr="00B26046" w:rsidRDefault="002A7446" w:rsidP="002A7446">
      <w:pPr>
        <w:jc w:val="both"/>
        <w:rPr>
          <w:sz w:val="28"/>
          <w:szCs w:val="28"/>
        </w:rPr>
      </w:pPr>
      <w:r>
        <w:rPr>
          <w:sz w:val="28"/>
          <w:szCs w:val="28"/>
          <w:lang w:val="uk-UA"/>
        </w:rPr>
        <w:t xml:space="preserve">- </w:t>
      </w:r>
      <w:r w:rsidR="0065457F" w:rsidRPr="00B26046">
        <w:rPr>
          <w:sz w:val="28"/>
          <w:szCs w:val="28"/>
        </w:rPr>
        <w:t>виховання поваги до Конституції та законодавства України, державної символіки;</w:t>
      </w:r>
    </w:p>
    <w:p w:rsidR="0065457F" w:rsidRPr="00B26046" w:rsidRDefault="002A7446" w:rsidP="002A7446">
      <w:pPr>
        <w:jc w:val="both"/>
        <w:rPr>
          <w:sz w:val="28"/>
          <w:szCs w:val="28"/>
        </w:rPr>
      </w:pPr>
      <w:r>
        <w:rPr>
          <w:sz w:val="28"/>
          <w:szCs w:val="28"/>
          <w:lang w:val="uk-UA"/>
        </w:rPr>
        <w:t xml:space="preserve">-  </w:t>
      </w:r>
      <w:r w:rsidR="0065457F" w:rsidRPr="00B26046">
        <w:rPr>
          <w:sz w:val="28"/>
          <w:szCs w:val="28"/>
        </w:rPr>
        <w:t>формування високої мовної культури, оволодіння українською мовою;</w:t>
      </w:r>
    </w:p>
    <w:p w:rsidR="0065457F" w:rsidRPr="00B26046" w:rsidRDefault="002A7446" w:rsidP="002A7446">
      <w:pPr>
        <w:jc w:val="both"/>
        <w:rPr>
          <w:sz w:val="28"/>
          <w:szCs w:val="28"/>
        </w:rPr>
      </w:pPr>
      <w:r>
        <w:rPr>
          <w:sz w:val="28"/>
          <w:szCs w:val="28"/>
          <w:lang w:val="uk-UA"/>
        </w:rPr>
        <w:t xml:space="preserve">- </w:t>
      </w:r>
      <w:r w:rsidR="0065457F" w:rsidRPr="00B26046">
        <w:rPr>
          <w:sz w:val="28"/>
          <w:szCs w:val="28"/>
        </w:rPr>
        <w:t>утвердження принципів загальнолюдської моралі на основі відновлення історичної пам’яті;</w:t>
      </w:r>
    </w:p>
    <w:p w:rsidR="0065457F" w:rsidRPr="00B26046" w:rsidRDefault="002A7446" w:rsidP="002A7446">
      <w:pPr>
        <w:jc w:val="both"/>
        <w:rPr>
          <w:sz w:val="28"/>
          <w:szCs w:val="28"/>
        </w:rPr>
      </w:pPr>
      <w:r>
        <w:rPr>
          <w:sz w:val="28"/>
          <w:szCs w:val="28"/>
          <w:lang w:val="uk-UA"/>
        </w:rPr>
        <w:t xml:space="preserve">-  </w:t>
      </w:r>
      <w:r w:rsidR="0065457F" w:rsidRPr="00B26046">
        <w:rPr>
          <w:sz w:val="28"/>
          <w:szCs w:val="28"/>
          <w:lang w:val="uk-UA"/>
        </w:rPr>
        <w:t>підвищення фахового рівня вчителів;</w:t>
      </w:r>
    </w:p>
    <w:p w:rsidR="0065457F" w:rsidRPr="00B26046" w:rsidRDefault="002A7446" w:rsidP="002A7446">
      <w:pPr>
        <w:jc w:val="both"/>
        <w:rPr>
          <w:sz w:val="28"/>
          <w:szCs w:val="28"/>
        </w:rPr>
      </w:pPr>
      <w:r>
        <w:rPr>
          <w:sz w:val="28"/>
          <w:szCs w:val="28"/>
          <w:lang w:val="uk-UA"/>
        </w:rPr>
        <w:t xml:space="preserve">-  </w:t>
      </w:r>
      <w:r w:rsidR="0065457F" w:rsidRPr="00B26046">
        <w:rPr>
          <w:sz w:val="28"/>
          <w:szCs w:val="28"/>
          <w:lang w:val="uk-UA"/>
        </w:rPr>
        <w:t>активізація роботи з батьками і громадськістю;</w:t>
      </w:r>
    </w:p>
    <w:p w:rsidR="0065457F" w:rsidRPr="00B26046" w:rsidRDefault="002A7446" w:rsidP="002A7446">
      <w:pPr>
        <w:jc w:val="both"/>
        <w:rPr>
          <w:sz w:val="28"/>
          <w:szCs w:val="28"/>
        </w:rPr>
      </w:pPr>
      <w:r>
        <w:rPr>
          <w:sz w:val="28"/>
          <w:szCs w:val="28"/>
          <w:lang w:val="uk-UA"/>
        </w:rPr>
        <w:t xml:space="preserve">-  </w:t>
      </w:r>
      <w:r w:rsidR="0065457F" w:rsidRPr="00B26046">
        <w:rPr>
          <w:sz w:val="28"/>
          <w:szCs w:val="28"/>
          <w:lang w:val="uk-UA"/>
        </w:rPr>
        <w:t>активізація екскурсійної діяльності;</w:t>
      </w:r>
    </w:p>
    <w:p w:rsidR="0065457F" w:rsidRDefault="002A7446" w:rsidP="002A7446">
      <w:pPr>
        <w:jc w:val="both"/>
        <w:rPr>
          <w:sz w:val="28"/>
          <w:szCs w:val="28"/>
          <w:lang w:val="uk-UA"/>
        </w:rPr>
      </w:pPr>
      <w:r>
        <w:rPr>
          <w:sz w:val="28"/>
          <w:szCs w:val="28"/>
          <w:lang w:val="uk-UA"/>
        </w:rPr>
        <w:t xml:space="preserve">-  </w:t>
      </w:r>
      <w:r w:rsidR="0065457F" w:rsidRPr="00B26046">
        <w:rPr>
          <w:sz w:val="28"/>
          <w:szCs w:val="28"/>
          <w:lang w:val="uk-UA"/>
        </w:rPr>
        <w:t>активізація народознавчої, військово-патріотичної робіт;</w:t>
      </w:r>
    </w:p>
    <w:p w:rsidR="006F698B" w:rsidRDefault="006F698B" w:rsidP="002A7446">
      <w:pPr>
        <w:jc w:val="both"/>
        <w:rPr>
          <w:sz w:val="28"/>
          <w:szCs w:val="28"/>
          <w:lang w:val="uk-UA"/>
        </w:rPr>
      </w:pPr>
    </w:p>
    <w:p w:rsidR="006F698B" w:rsidRPr="006F698B" w:rsidRDefault="006F698B" w:rsidP="006F698B">
      <w:pPr>
        <w:pStyle w:val="a5"/>
        <w:ind w:right="-5"/>
        <w:rPr>
          <w:rStyle w:val="af0"/>
          <w:b w:val="0"/>
          <w:sz w:val="28"/>
          <w:szCs w:val="28"/>
          <w:lang w:eastAsia="uk-UA"/>
        </w:rPr>
      </w:pPr>
      <w:r w:rsidRPr="006F698B">
        <w:rPr>
          <w:szCs w:val="28"/>
          <w:lang w:eastAsia="uk-UA"/>
        </w:rPr>
        <w:t>Планування виховної роботи школи створюється за</w:t>
      </w:r>
      <w:r w:rsidRPr="006F698B">
        <w:rPr>
          <w:rStyle w:val="af0"/>
          <w:sz w:val="28"/>
          <w:szCs w:val="28"/>
          <w:lang w:eastAsia="uk-UA"/>
        </w:rPr>
        <w:t xml:space="preserve"> тематичними періодами-місячниками: </w:t>
      </w:r>
    </w:p>
    <w:p w:rsidR="006F698B" w:rsidRPr="006F698B" w:rsidRDefault="006F698B" w:rsidP="006F698B">
      <w:pPr>
        <w:numPr>
          <w:ilvl w:val="0"/>
          <w:numId w:val="16"/>
        </w:numPr>
        <w:ind w:left="0"/>
        <w:rPr>
          <w:sz w:val="28"/>
          <w:szCs w:val="28"/>
          <w:lang w:val="uk-UA"/>
        </w:rPr>
      </w:pPr>
      <w:r w:rsidRPr="006F698B">
        <w:rPr>
          <w:sz w:val="28"/>
          <w:szCs w:val="28"/>
          <w:lang w:val="uk-UA"/>
        </w:rPr>
        <w:t>Місячник «Увага! Діти на дорозі!»</w:t>
      </w:r>
    </w:p>
    <w:p w:rsidR="006F698B" w:rsidRPr="006F698B" w:rsidRDefault="006F698B" w:rsidP="006F698B">
      <w:pPr>
        <w:numPr>
          <w:ilvl w:val="0"/>
          <w:numId w:val="16"/>
        </w:numPr>
        <w:ind w:left="0"/>
        <w:rPr>
          <w:sz w:val="28"/>
          <w:szCs w:val="28"/>
          <w:lang w:val="uk-UA"/>
        </w:rPr>
      </w:pPr>
      <w:r w:rsidRPr="006F698B">
        <w:rPr>
          <w:sz w:val="28"/>
          <w:szCs w:val="28"/>
          <w:lang w:val="uk-UA"/>
        </w:rPr>
        <w:t>Місячник «</w:t>
      </w:r>
      <w:r w:rsidRPr="006F698B">
        <w:rPr>
          <w:sz w:val="28"/>
          <w:szCs w:val="28"/>
        </w:rPr>
        <w:t>Ти на Землі – Людина! Захоплюйся, дивуйся,</w:t>
      </w:r>
      <w:r w:rsidRPr="006F698B">
        <w:rPr>
          <w:i/>
          <w:sz w:val="28"/>
          <w:szCs w:val="28"/>
          <w:lang w:val="uk-UA"/>
        </w:rPr>
        <w:t xml:space="preserve"> </w:t>
      </w:r>
      <w:r w:rsidRPr="006F698B">
        <w:rPr>
          <w:sz w:val="28"/>
          <w:szCs w:val="28"/>
        </w:rPr>
        <w:t>усміхнись і бачити красу навколо вчись!</w:t>
      </w:r>
      <w:r w:rsidRPr="006F698B">
        <w:rPr>
          <w:sz w:val="28"/>
          <w:szCs w:val="28"/>
          <w:lang w:val="uk-UA"/>
        </w:rPr>
        <w:t>»</w:t>
      </w:r>
    </w:p>
    <w:p w:rsidR="006F698B" w:rsidRPr="006F698B" w:rsidRDefault="006F698B" w:rsidP="006F698B">
      <w:pPr>
        <w:pStyle w:val="a5"/>
        <w:numPr>
          <w:ilvl w:val="0"/>
          <w:numId w:val="16"/>
        </w:numPr>
        <w:overflowPunct/>
        <w:autoSpaceDE/>
        <w:autoSpaceDN/>
        <w:adjustRightInd/>
        <w:ind w:left="0" w:right="-5"/>
        <w:rPr>
          <w:szCs w:val="28"/>
        </w:rPr>
      </w:pPr>
      <w:r w:rsidRPr="006F698B">
        <w:rPr>
          <w:szCs w:val="28"/>
        </w:rPr>
        <w:t>Місячник «Закон обов’язків для всіх»</w:t>
      </w:r>
    </w:p>
    <w:p w:rsidR="006F698B" w:rsidRPr="006F698B" w:rsidRDefault="006F698B" w:rsidP="006F698B">
      <w:pPr>
        <w:pStyle w:val="a4"/>
        <w:numPr>
          <w:ilvl w:val="0"/>
          <w:numId w:val="16"/>
        </w:numPr>
        <w:spacing w:after="0" w:line="240" w:lineRule="auto"/>
        <w:ind w:left="0"/>
        <w:rPr>
          <w:rFonts w:ascii="Times New Roman" w:hAnsi="Times New Roman"/>
          <w:sz w:val="28"/>
          <w:szCs w:val="28"/>
          <w:lang w:val="uk-UA"/>
        </w:rPr>
      </w:pPr>
      <w:r w:rsidRPr="006F698B">
        <w:rPr>
          <w:rFonts w:ascii="Times New Roman" w:hAnsi="Times New Roman"/>
          <w:sz w:val="28"/>
          <w:szCs w:val="28"/>
          <w:lang w:val="uk-UA"/>
        </w:rPr>
        <w:t>Місячник  «</w:t>
      </w:r>
      <w:r w:rsidRPr="006F698B">
        <w:rPr>
          <w:rFonts w:ascii="Times New Roman" w:hAnsi="Times New Roman"/>
          <w:sz w:val="28"/>
          <w:szCs w:val="28"/>
        </w:rPr>
        <w:t>Ми – твої діти, ми – твої квіти, ми – України надія одна</w:t>
      </w:r>
      <w:r w:rsidRPr="006F698B">
        <w:rPr>
          <w:rFonts w:ascii="Times New Roman" w:hAnsi="Times New Roman"/>
          <w:sz w:val="28"/>
          <w:szCs w:val="28"/>
          <w:lang w:val="uk-UA"/>
        </w:rPr>
        <w:t>»</w:t>
      </w:r>
    </w:p>
    <w:p w:rsidR="006F698B" w:rsidRPr="006F698B" w:rsidRDefault="006F698B" w:rsidP="006F698B">
      <w:pPr>
        <w:pStyle w:val="a5"/>
        <w:numPr>
          <w:ilvl w:val="0"/>
          <w:numId w:val="16"/>
        </w:numPr>
        <w:overflowPunct/>
        <w:autoSpaceDE/>
        <w:autoSpaceDN/>
        <w:adjustRightInd/>
        <w:ind w:left="0" w:right="-5"/>
        <w:rPr>
          <w:szCs w:val="28"/>
        </w:rPr>
      </w:pPr>
      <w:r w:rsidRPr="006F698B">
        <w:rPr>
          <w:szCs w:val="28"/>
        </w:rPr>
        <w:t>Місячник  «Я – громадянин України і пишаюсь цим»</w:t>
      </w:r>
    </w:p>
    <w:p w:rsidR="006F698B" w:rsidRPr="006F698B" w:rsidRDefault="006F698B" w:rsidP="006F698B">
      <w:pPr>
        <w:pStyle w:val="a5"/>
        <w:numPr>
          <w:ilvl w:val="0"/>
          <w:numId w:val="16"/>
        </w:numPr>
        <w:overflowPunct/>
        <w:autoSpaceDE/>
        <w:autoSpaceDN/>
        <w:adjustRightInd/>
        <w:ind w:left="0" w:right="-5"/>
        <w:rPr>
          <w:szCs w:val="28"/>
          <w:lang w:eastAsia="uk-UA"/>
        </w:rPr>
      </w:pPr>
      <w:r w:rsidRPr="006F698B">
        <w:rPr>
          <w:color w:val="000000"/>
          <w:szCs w:val="28"/>
        </w:rPr>
        <w:t>Місячник «Мистецтво бачити незвичайне»</w:t>
      </w:r>
      <w:r w:rsidRPr="006F698B">
        <w:rPr>
          <w:szCs w:val="28"/>
        </w:rPr>
        <w:t xml:space="preserve"> </w:t>
      </w:r>
    </w:p>
    <w:p w:rsidR="006F698B" w:rsidRPr="006F698B" w:rsidRDefault="006F698B" w:rsidP="006F698B">
      <w:pPr>
        <w:pStyle w:val="a5"/>
        <w:numPr>
          <w:ilvl w:val="0"/>
          <w:numId w:val="16"/>
        </w:numPr>
        <w:overflowPunct/>
        <w:autoSpaceDE/>
        <w:autoSpaceDN/>
        <w:adjustRightInd/>
        <w:ind w:left="0" w:right="-5"/>
        <w:rPr>
          <w:szCs w:val="28"/>
          <w:lang w:eastAsia="uk-UA"/>
        </w:rPr>
      </w:pPr>
      <w:r w:rsidRPr="006F698B">
        <w:rPr>
          <w:szCs w:val="28"/>
        </w:rPr>
        <w:t>Місячник «</w:t>
      </w:r>
      <w:r w:rsidRPr="006F698B">
        <w:rPr>
          <w:bCs/>
          <w:iCs/>
          <w:szCs w:val="28"/>
        </w:rPr>
        <w:t>Справжня людина створюється навчанням та працею</w:t>
      </w:r>
      <w:r w:rsidRPr="006F698B">
        <w:rPr>
          <w:szCs w:val="28"/>
        </w:rPr>
        <w:t xml:space="preserve">» </w:t>
      </w:r>
    </w:p>
    <w:p w:rsidR="006F698B" w:rsidRPr="006F698B" w:rsidRDefault="006F698B" w:rsidP="006F698B">
      <w:pPr>
        <w:pStyle w:val="a5"/>
        <w:numPr>
          <w:ilvl w:val="0"/>
          <w:numId w:val="16"/>
        </w:numPr>
        <w:overflowPunct/>
        <w:autoSpaceDE/>
        <w:autoSpaceDN/>
        <w:adjustRightInd/>
        <w:ind w:left="0" w:right="-5"/>
        <w:rPr>
          <w:szCs w:val="28"/>
          <w:lang w:eastAsia="uk-UA"/>
        </w:rPr>
      </w:pPr>
      <w:r w:rsidRPr="006F698B">
        <w:rPr>
          <w:szCs w:val="28"/>
        </w:rPr>
        <w:t>Місячник «</w:t>
      </w:r>
      <w:r w:rsidRPr="006F698B">
        <w:rPr>
          <w:szCs w:val="28"/>
          <w:shd w:val="clear" w:color="auto" w:fill="FFFFFF"/>
        </w:rPr>
        <w:t>Без сім’ї нема щастя на</w:t>
      </w:r>
      <w:r w:rsidRPr="006F698B">
        <w:rPr>
          <w:rStyle w:val="apple-converted-space"/>
          <w:szCs w:val="28"/>
          <w:shd w:val="clear" w:color="auto" w:fill="FFFFFF"/>
        </w:rPr>
        <w:t> </w:t>
      </w:r>
      <w:r w:rsidRPr="006F698B">
        <w:rPr>
          <w:szCs w:val="28"/>
          <w:shd w:val="clear" w:color="auto" w:fill="FFFFFF"/>
        </w:rPr>
        <w:t>землі</w:t>
      </w:r>
      <w:r w:rsidRPr="006F698B">
        <w:rPr>
          <w:szCs w:val="28"/>
        </w:rPr>
        <w:t>»</w:t>
      </w:r>
    </w:p>
    <w:p w:rsidR="006F698B" w:rsidRDefault="006F698B" w:rsidP="006F698B">
      <w:pPr>
        <w:pStyle w:val="a5"/>
        <w:numPr>
          <w:ilvl w:val="0"/>
          <w:numId w:val="16"/>
        </w:numPr>
        <w:overflowPunct/>
        <w:autoSpaceDE/>
        <w:autoSpaceDN/>
        <w:adjustRightInd/>
        <w:ind w:left="0" w:right="-5"/>
        <w:rPr>
          <w:szCs w:val="28"/>
          <w:lang w:eastAsia="uk-UA"/>
        </w:rPr>
      </w:pPr>
      <w:r w:rsidRPr="006F698B">
        <w:rPr>
          <w:szCs w:val="28"/>
        </w:rPr>
        <w:t>Місячник  «Пам'ять потрібна не мертвим, пам'ять потрібна живим »</w:t>
      </w:r>
    </w:p>
    <w:p w:rsidR="007C4102" w:rsidRPr="006F698B" w:rsidRDefault="007C4102" w:rsidP="007C4102">
      <w:pPr>
        <w:pStyle w:val="a5"/>
        <w:overflowPunct/>
        <w:autoSpaceDE/>
        <w:autoSpaceDN/>
        <w:adjustRightInd/>
        <w:ind w:right="-5"/>
        <w:rPr>
          <w:szCs w:val="28"/>
          <w:lang w:eastAsia="uk-UA"/>
        </w:rPr>
      </w:pPr>
    </w:p>
    <w:p w:rsidR="006F698B" w:rsidRPr="006F698B" w:rsidRDefault="006F698B" w:rsidP="006F698B">
      <w:pPr>
        <w:rPr>
          <w:sz w:val="28"/>
          <w:szCs w:val="28"/>
          <w:lang w:val="uk-UA"/>
        </w:rPr>
      </w:pPr>
      <w:r w:rsidRPr="006F698B">
        <w:rPr>
          <w:sz w:val="28"/>
          <w:szCs w:val="28"/>
          <w:lang w:val="uk-UA"/>
        </w:rPr>
        <w:lastRenderedPageBreak/>
        <w:t xml:space="preserve">  Вся позакласна робота проводилась в рамках роботи дитячого юнацького обєднання “Братство калинове” та руху старшокласників “Моя земля – земля моїх батьків”  і була широко представлена різними видами дитячої творчості та спортивними заходами.</w:t>
      </w:r>
    </w:p>
    <w:p w:rsidR="00C57E04" w:rsidRDefault="00C57E04" w:rsidP="004B7161">
      <w:pPr>
        <w:rPr>
          <w:b/>
          <w:sz w:val="28"/>
          <w:szCs w:val="28"/>
          <w:lang w:val="uk-UA"/>
        </w:rPr>
      </w:pPr>
    </w:p>
    <w:p w:rsidR="00A458B4" w:rsidRPr="002F7DBE" w:rsidRDefault="004B7161" w:rsidP="004B7161">
      <w:pPr>
        <w:rPr>
          <w:b/>
          <w:sz w:val="28"/>
          <w:szCs w:val="28"/>
          <w:lang w:val="uk-UA"/>
        </w:rPr>
      </w:pPr>
      <w:r w:rsidRPr="00560BCC">
        <w:rPr>
          <w:b/>
          <w:sz w:val="28"/>
          <w:szCs w:val="28"/>
          <w:lang w:val="uk-UA"/>
        </w:rPr>
        <w:t xml:space="preserve"> Соціальний захист</w:t>
      </w:r>
    </w:p>
    <w:p w:rsidR="00260764" w:rsidRPr="00803132" w:rsidRDefault="00954AD7" w:rsidP="00954AD7">
      <w:pPr>
        <w:jc w:val="both"/>
        <w:rPr>
          <w:sz w:val="28"/>
          <w:szCs w:val="28"/>
          <w:lang w:val="uk-UA"/>
        </w:rPr>
      </w:pPr>
      <w:r>
        <w:rPr>
          <w:sz w:val="28"/>
          <w:szCs w:val="28"/>
          <w:lang w:val="uk-UA"/>
        </w:rPr>
        <w:t xml:space="preserve">    </w:t>
      </w:r>
      <w:r w:rsidR="00260764" w:rsidRPr="00803132">
        <w:rPr>
          <w:sz w:val="28"/>
          <w:szCs w:val="28"/>
          <w:lang w:val="uk-UA"/>
        </w:rPr>
        <w:t>У 201</w:t>
      </w:r>
      <w:r w:rsidR="005979C9">
        <w:rPr>
          <w:sz w:val="28"/>
          <w:szCs w:val="28"/>
          <w:lang w:val="uk-UA"/>
        </w:rPr>
        <w:t>6</w:t>
      </w:r>
      <w:r w:rsidR="00260764" w:rsidRPr="00803132">
        <w:rPr>
          <w:sz w:val="28"/>
          <w:szCs w:val="28"/>
          <w:lang w:val="uk-UA"/>
        </w:rPr>
        <w:t>/201</w:t>
      </w:r>
      <w:r w:rsidR="005979C9">
        <w:rPr>
          <w:sz w:val="28"/>
          <w:szCs w:val="28"/>
          <w:lang w:val="uk-UA"/>
        </w:rPr>
        <w:t>7</w:t>
      </w:r>
      <w:r w:rsidR="00260764" w:rsidRPr="00803132">
        <w:rPr>
          <w:sz w:val="28"/>
          <w:szCs w:val="28"/>
          <w:lang w:val="uk-UA"/>
        </w:rPr>
        <w:t xml:space="preserve"> навчальному році робота школи щодо соціального захисту дітей пільгових категорій була спрямована на виконання</w:t>
      </w:r>
      <w:r w:rsidR="00260764" w:rsidRPr="00803132">
        <w:rPr>
          <w:color w:val="000000"/>
          <w:sz w:val="28"/>
          <w:szCs w:val="28"/>
          <w:lang w:val="uk-UA"/>
        </w:rPr>
        <w:t xml:space="preserve"> законів України  «Про освіту», «Про загальну середню о</w:t>
      </w:r>
      <w:r w:rsidR="005979C9">
        <w:rPr>
          <w:color w:val="000000"/>
          <w:sz w:val="28"/>
          <w:szCs w:val="28"/>
          <w:lang w:val="uk-UA"/>
        </w:rPr>
        <w:t>світу»,«Про охорону дитинства»</w:t>
      </w:r>
      <w:r w:rsidR="00260764" w:rsidRPr="00803132">
        <w:rPr>
          <w:color w:val="000000"/>
          <w:sz w:val="28"/>
          <w:szCs w:val="28"/>
          <w:lang w:val="uk-UA"/>
        </w:rPr>
        <w:t xml:space="preserve">, указів Президента України  від 11.07.2005 № 1086/2005 «Про першочергові заходи щодо захисту прав дітей»,  від 04.05.2007 № 376/2007 «Про додаткові заходи щодо захисту прав та законних інтересів дітей», від 01.06.2013 № 312/2013 «Про додаткові заходи із забезпечення гарантій реалізації прав та законних інтересів дітей»,  </w:t>
      </w:r>
    </w:p>
    <w:p w:rsidR="00260764" w:rsidRPr="00803132" w:rsidRDefault="00954AD7" w:rsidP="00954AD7">
      <w:pPr>
        <w:tabs>
          <w:tab w:val="left" w:pos="2910"/>
        </w:tabs>
        <w:jc w:val="both"/>
        <w:rPr>
          <w:sz w:val="28"/>
          <w:szCs w:val="28"/>
          <w:lang w:val="uk-UA"/>
        </w:rPr>
      </w:pPr>
      <w:r>
        <w:rPr>
          <w:sz w:val="28"/>
          <w:szCs w:val="28"/>
          <w:lang w:val="uk-UA"/>
        </w:rPr>
        <w:t xml:space="preserve">    </w:t>
      </w:r>
      <w:r w:rsidR="00260764" w:rsidRPr="00803132">
        <w:rPr>
          <w:sz w:val="28"/>
          <w:szCs w:val="28"/>
          <w:lang w:val="uk-UA"/>
        </w:rPr>
        <w:t xml:space="preserve">Робота з  даного напрямку  проводилася відповідно до  річного плану роботи школи, плану виховної роботи, плану роботи </w:t>
      </w:r>
      <w:r w:rsidR="005979C9">
        <w:rPr>
          <w:sz w:val="28"/>
          <w:szCs w:val="28"/>
          <w:lang w:val="uk-UA"/>
        </w:rPr>
        <w:t>соціального педагога</w:t>
      </w:r>
      <w:r w:rsidR="00260764" w:rsidRPr="00803132">
        <w:rPr>
          <w:sz w:val="28"/>
          <w:szCs w:val="28"/>
          <w:lang w:val="uk-UA"/>
        </w:rPr>
        <w:t xml:space="preserve">. </w:t>
      </w:r>
    </w:p>
    <w:p w:rsidR="00260764" w:rsidRPr="00B30BF7" w:rsidRDefault="00DA6019" w:rsidP="00DA6019">
      <w:pPr>
        <w:jc w:val="both"/>
        <w:rPr>
          <w:sz w:val="28"/>
          <w:szCs w:val="28"/>
          <w:lang w:val="uk-UA"/>
        </w:rPr>
      </w:pPr>
      <w:r w:rsidRPr="00575945">
        <w:rPr>
          <w:sz w:val="28"/>
          <w:szCs w:val="28"/>
          <w:lang w:val="uk-UA"/>
        </w:rPr>
        <w:t xml:space="preserve">    </w:t>
      </w:r>
      <w:r w:rsidR="00260764" w:rsidRPr="00575945">
        <w:rPr>
          <w:sz w:val="28"/>
          <w:szCs w:val="28"/>
          <w:lang w:val="uk-UA"/>
        </w:rPr>
        <w:t xml:space="preserve">Відповідно до наказу від </w:t>
      </w:r>
      <w:r w:rsidR="002A6DC7" w:rsidRPr="007C4102">
        <w:rPr>
          <w:b/>
          <w:sz w:val="28"/>
          <w:szCs w:val="28"/>
          <w:lang w:val="uk-UA"/>
        </w:rPr>
        <w:t>02</w:t>
      </w:r>
      <w:r w:rsidR="00260764" w:rsidRPr="007C4102">
        <w:rPr>
          <w:b/>
          <w:sz w:val="28"/>
          <w:szCs w:val="28"/>
          <w:lang w:val="uk-UA"/>
        </w:rPr>
        <w:t>.0</w:t>
      </w:r>
      <w:r w:rsidR="002A6DC7" w:rsidRPr="007C4102">
        <w:rPr>
          <w:b/>
          <w:sz w:val="28"/>
          <w:szCs w:val="28"/>
          <w:lang w:val="uk-UA"/>
        </w:rPr>
        <w:t>9</w:t>
      </w:r>
      <w:r w:rsidR="00260764" w:rsidRPr="007C4102">
        <w:rPr>
          <w:b/>
          <w:sz w:val="28"/>
          <w:szCs w:val="28"/>
          <w:lang w:val="uk-UA"/>
        </w:rPr>
        <w:t>.201</w:t>
      </w:r>
      <w:r w:rsidR="002A6DC7" w:rsidRPr="007C4102">
        <w:rPr>
          <w:b/>
          <w:sz w:val="28"/>
          <w:szCs w:val="28"/>
          <w:lang w:val="uk-UA"/>
        </w:rPr>
        <w:t>6</w:t>
      </w:r>
      <w:r w:rsidR="00260764" w:rsidRPr="007C4102">
        <w:rPr>
          <w:b/>
          <w:sz w:val="28"/>
          <w:szCs w:val="28"/>
          <w:lang w:val="uk-UA"/>
        </w:rPr>
        <w:t xml:space="preserve"> № 1</w:t>
      </w:r>
      <w:r w:rsidR="002A6DC7" w:rsidRPr="007C4102">
        <w:rPr>
          <w:b/>
          <w:sz w:val="28"/>
          <w:szCs w:val="28"/>
          <w:lang w:val="uk-UA"/>
        </w:rPr>
        <w:t>61</w:t>
      </w:r>
      <w:r w:rsidR="00260764" w:rsidRPr="007C4102">
        <w:rPr>
          <w:b/>
          <w:sz w:val="28"/>
          <w:szCs w:val="28"/>
          <w:lang w:val="uk-UA"/>
        </w:rPr>
        <w:t xml:space="preserve"> «Про організацію </w:t>
      </w:r>
      <w:r w:rsidR="002A6DC7" w:rsidRPr="007C4102">
        <w:rPr>
          <w:b/>
          <w:sz w:val="28"/>
          <w:szCs w:val="28"/>
          <w:lang w:val="uk-UA"/>
        </w:rPr>
        <w:t>підвозу учнів</w:t>
      </w:r>
      <w:r w:rsidR="00260764" w:rsidRPr="007C4102">
        <w:rPr>
          <w:b/>
          <w:sz w:val="28"/>
          <w:szCs w:val="28"/>
          <w:lang w:val="uk-UA"/>
        </w:rPr>
        <w:t>»</w:t>
      </w:r>
      <w:r w:rsidR="00260764" w:rsidRPr="00E03D9E">
        <w:rPr>
          <w:sz w:val="28"/>
          <w:szCs w:val="28"/>
          <w:lang w:val="uk-UA"/>
        </w:rPr>
        <w:t xml:space="preserve">  здійснювався підв</w:t>
      </w:r>
      <w:r w:rsidR="00260764">
        <w:rPr>
          <w:sz w:val="28"/>
          <w:szCs w:val="28"/>
          <w:lang w:val="uk-UA"/>
        </w:rPr>
        <w:t>і</w:t>
      </w:r>
      <w:r w:rsidR="00260764" w:rsidRPr="00E03D9E">
        <w:rPr>
          <w:sz w:val="28"/>
          <w:szCs w:val="28"/>
          <w:lang w:val="uk-UA"/>
        </w:rPr>
        <w:t xml:space="preserve">з </w:t>
      </w:r>
      <w:r w:rsidR="002A6DC7">
        <w:rPr>
          <w:sz w:val="28"/>
          <w:szCs w:val="28"/>
          <w:lang w:val="uk-UA"/>
        </w:rPr>
        <w:t>31</w:t>
      </w:r>
      <w:r w:rsidR="00260764" w:rsidRPr="00E03D9E">
        <w:rPr>
          <w:sz w:val="28"/>
          <w:szCs w:val="28"/>
          <w:lang w:val="uk-UA"/>
        </w:rPr>
        <w:t xml:space="preserve"> учн</w:t>
      </w:r>
      <w:r w:rsidR="002A6DC7">
        <w:rPr>
          <w:sz w:val="28"/>
          <w:szCs w:val="28"/>
          <w:lang w:val="uk-UA"/>
        </w:rPr>
        <w:t>я</w:t>
      </w:r>
      <w:r w:rsidR="00260764" w:rsidRPr="00E03D9E">
        <w:rPr>
          <w:sz w:val="28"/>
          <w:szCs w:val="28"/>
          <w:lang w:val="uk-UA"/>
        </w:rPr>
        <w:t xml:space="preserve"> школи до школи та</w:t>
      </w:r>
      <w:r w:rsidR="00260764" w:rsidRPr="00803132">
        <w:rPr>
          <w:b/>
          <w:sz w:val="28"/>
          <w:szCs w:val="28"/>
          <w:lang w:val="uk-UA"/>
        </w:rPr>
        <w:t xml:space="preserve"> </w:t>
      </w:r>
      <w:r w:rsidR="00260764" w:rsidRPr="00B30BF7">
        <w:rPr>
          <w:sz w:val="28"/>
          <w:szCs w:val="28"/>
          <w:lang w:val="uk-UA"/>
        </w:rPr>
        <w:t>додому шкільним</w:t>
      </w:r>
      <w:r w:rsidR="002A6DC7">
        <w:rPr>
          <w:sz w:val="28"/>
          <w:szCs w:val="28"/>
          <w:lang w:val="uk-UA"/>
        </w:rPr>
        <w:t xml:space="preserve"> автобусом</w:t>
      </w:r>
      <w:r w:rsidR="00260764" w:rsidRPr="00B30BF7">
        <w:rPr>
          <w:sz w:val="28"/>
          <w:szCs w:val="28"/>
          <w:lang w:val="uk-UA"/>
        </w:rPr>
        <w:t>.</w:t>
      </w:r>
    </w:p>
    <w:p w:rsidR="00260764" w:rsidRPr="00DF13F1" w:rsidRDefault="00DA6019" w:rsidP="00DF13F1">
      <w:pPr>
        <w:tabs>
          <w:tab w:val="left" w:pos="0"/>
        </w:tabs>
        <w:jc w:val="both"/>
        <w:rPr>
          <w:lang w:val="uk-UA"/>
        </w:rPr>
      </w:pPr>
      <w:r>
        <w:rPr>
          <w:sz w:val="28"/>
          <w:szCs w:val="28"/>
          <w:lang w:val="uk-UA"/>
        </w:rPr>
        <w:t xml:space="preserve">  </w:t>
      </w:r>
    </w:p>
    <w:p w:rsidR="00260764" w:rsidRDefault="00DA6019" w:rsidP="00DA6019">
      <w:pPr>
        <w:widowControl w:val="0"/>
        <w:autoSpaceDE w:val="0"/>
        <w:autoSpaceDN w:val="0"/>
        <w:adjustRightInd w:val="0"/>
        <w:jc w:val="both"/>
        <w:rPr>
          <w:sz w:val="28"/>
          <w:szCs w:val="28"/>
          <w:lang w:val="uk-UA"/>
        </w:rPr>
      </w:pPr>
      <w:r>
        <w:rPr>
          <w:sz w:val="28"/>
          <w:szCs w:val="28"/>
          <w:lang w:val="uk-UA"/>
        </w:rPr>
        <w:t xml:space="preserve">    </w:t>
      </w:r>
      <w:r w:rsidR="00260764" w:rsidRPr="00803132">
        <w:rPr>
          <w:sz w:val="28"/>
          <w:szCs w:val="28"/>
          <w:lang w:val="uk-UA"/>
        </w:rPr>
        <w:t>Що</w:t>
      </w:r>
      <w:r w:rsidR="002A6DC7">
        <w:rPr>
          <w:sz w:val="28"/>
          <w:szCs w:val="28"/>
          <w:lang w:val="uk-UA"/>
        </w:rPr>
        <w:t>річно</w:t>
      </w:r>
      <w:r w:rsidR="00260764" w:rsidRPr="00803132">
        <w:rPr>
          <w:sz w:val="28"/>
          <w:szCs w:val="28"/>
          <w:lang w:val="uk-UA"/>
        </w:rPr>
        <w:t xml:space="preserve"> оновлювався банк даних дітей пільгових категорій. Ця робота проводилася на підставі відповідних документів, класними керівниками проводились обстеження умов проживання та виховання дітей, про що свідчать акти, складені комісіями. </w:t>
      </w:r>
    </w:p>
    <w:p w:rsidR="002A6DC7" w:rsidRDefault="002A6DC7" w:rsidP="00DA6019">
      <w:pPr>
        <w:widowControl w:val="0"/>
        <w:autoSpaceDE w:val="0"/>
        <w:autoSpaceDN w:val="0"/>
        <w:adjustRightInd w:val="0"/>
        <w:jc w:val="both"/>
        <w:rPr>
          <w:sz w:val="28"/>
          <w:szCs w:val="28"/>
          <w:lang w:val="uk-UA"/>
        </w:rPr>
      </w:pPr>
    </w:p>
    <w:p w:rsidR="00260764" w:rsidRDefault="00DA6019" w:rsidP="00DA6019">
      <w:pPr>
        <w:jc w:val="both"/>
        <w:rPr>
          <w:sz w:val="28"/>
          <w:szCs w:val="28"/>
          <w:lang w:val="uk-UA"/>
        </w:rPr>
      </w:pPr>
      <w:r>
        <w:rPr>
          <w:sz w:val="28"/>
          <w:szCs w:val="28"/>
          <w:lang w:val="uk-UA"/>
        </w:rPr>
        <w:t xml:space="preserve">    </w:t>
      </w:r>
      <w:r w:rsidR="00260764" w:rsidRPr="00D91530">
        <w:rPr>
          <w:sz w:val="28"/>
          <w:szCs w:val="28"/>
          <w:lang w:val="uk-UA"/>
        </w:rPr>
        <w:t>З метою соціальної підтримки та соціального супроводу дітей здійснювався соціально-педагогічний патронаж дітей, які потребують соціальної допомоги,  велась роз’яснювальна робота серед дітей з питань захисту їх прав, організовувались змістовне дозвілля під час відпочинку дітей у канікулярний період.</w:t>
      </w:r>
    </w:p>
    <w:p w:rsidR="002A6DC7" w:rsidRPr="00D91530" w:rsidRDefault="002A6DC7" w:rsidP="00DA6019">
      <w:pPr>
        <w:jc w:val="both"/>
        <w:rPr>
          <w:sz w:val="28"/>
          <w:szCs w:val="28"/>
          <w:lang w:val="uk-UA"/>
        </w:rPr>
      </w:pPr>
    </w:p>
    <w:p w:rsidR="00260764" w:rsidRPr="00B30BF7" w:rsidRDefault="002A6DC7" w:rsidP="00DA6019">
      <w:pPr>
        <w:jc w:val="both"/>
        <w:rPr>
          <w:sz w:val="28"/>
          <w:szCs w:val="28"/>
          <w:lang w:val="uk-UA"/>
        </w:rPr>
      </w:pPr>
      <w:r>
        <w:rPr>
          <w:sz w:val="28"/>
          <w:szCs w:val="28"/>
          <w:lang w:val="uk-UA"/>
        </w:rPr>
        <w:t xml:space="preserve">Станом на </w:t>
      </w:r>
      <w:r w:rsidR="00DA21D1">
        <w:rPr>
          <w:sz w:val="28"/>
          <w:szCs w:val="28"/>
          <w:lang w:val="uk-UA"/>
        </w:rPr>
        <w:t>01</w:t>
      </w:r>
      <w:r>
        <w:rPr>
          <w:sz w:val="28"/>
          <w:szCs w:val="28"/>
          <w:lang w:val="uk-UA"/>
        </w:rPr>
        <w:t>.0</w:t>
      </w:r>
      <w:r w:rsidR="00DA21D1">
        <w:rPr>
          <w:sz w:val="28"/>
          <w:szCs w:val="28"/>
          <w:lang w:val="uk-UA"/>
        </w:rPr>
        <w:t>9</w:t>
      </w:r>
      <w:r>
        <w:rPr>
          <w:sz w:val="28"/>
          <w:szCs w:val="28"/>
          <w:lang w:val="uk-UA"/>
        </w:rPr>
        <w:t>.</w:t>
      </w:r>
      <w:r w:rsidR="00260764" w:rsidRPr="002A6DC7">
        <w:rPr>
          <w:sz w:val="28"/>
          <w:szCs w:val="28"/>
          <w:lang w:val="uk-UA"/>
        </w:rPr>
        <w:t xml:space="preserve"> 201</w:t>
      </w:r>
      <w:r>
        <w:rPr>
          <w:sz w:val="28"/>
          <w:szCs w:val="28"/>
          <w:lang w:val="uk-UA"/>
        </w:rPr>
        <w:t>7</w:t>
      </w:r>
      <w:r w:rsidR="00260764" w:rsidRPr="002A6DC7">
        <w:rPr>
          <w:sz w:val="28"/>
          <w:szCs w:val="28"/>
          <w:lang w:val="uk-UA"/>
        </w:rPr>
        <w:t xml:space="preserve"> навчального  року якісно-кількісний склад учнів пільгових категорій є таким:</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5820"/>
        <w:gridCol w:w="1519"/>
        <w:gridCol w:w="1519"/>
      </w:tblGrid>
      <w:tr w:rsidR="00F5199E" w:rsidRPr="002A6DC7">
        <w:trPr>
          <w:trHeight w:val="562"/>
        </w:trPr>
        <w:tc>
          <w:tcPr>
            <w:tcW w:w="1117" w:type="dxa"/>
            <w:vAlign w:val="center"/>
          </w:tcPr>
          <w:p w:rsidR="00F5199E" w:rsidRPr="002A6DC7" w:rsidRDefault="00F5199E" w:rsidP="003935AA">
            <w:pPr>
              <w:shd w:val="clear" w:color="auto" w:fill="FFFFFF"/>
              <w:ind w:right="68"/>
              <w:jc w:val="center"/>
              <w:rPr>
                <w:b/>
                <w:color w:val="000000"/>
                <w:sz w:val="28"/>
                <w:szCs w:val="28"/>
                <w:lang w:val="uk-UA"/>
              </w:rPr>
            </w:pPr>
            <w:r w:rsidRPr="002A6DC7">
              <w:rPr>
                <w:b/>
                <w:color w:val="000000"/>
                <w:sz w:val="28"/>
                <w:szCs w:val="28"/>
                <w:lang w:val="uk-UA"/>
              </w:rPr>
              <w:t>№</w:t>
            </w:r>
          </w:p>
          <w:p w:rsidR="00F5199E" w:rsidRPr="002A6DC7" w:rsidRDefault="00F5199E" w:rsidP="003935AA">
            <w:pPr>
              <w:shd w:val="clear" w:color="auto" w:fill="FFFFFF"/>
              <w:ind w:right="68"/>
              <w:jc w:val="center"/>
              <w:rPr>
                <w:b/>
                <w:color w:val="000000"/>
                <w:sz w:val="28"/>
                <w:szCs w:val="28"/>
                <w:lang w:val="uk-UA"/>
              </w:rPr>
            </w:pPr>
            <w:r w:rsidRPr="002A6DC7">
              <w:rPr>
                <w:b/>
                <w:color w:val="000000"/>
                <w:sz w:val="28"/>
                <w:szCs w:val="28"/>
                <w:lang w:val="uk-UA"/>
              </w:rPr>
              <w:t>з/п</w:t>
            </w:r>
          </w:p>
        </w:tc>
        <w:tc>
          <w:tcPr>
            <w:tcW w:w="6186" w:type="dxa"/>
            <w:vAlign w:val="center"/>
          </w:tcPr>
          <w:p w:rsidR="00F5199E" w:rsidRPr="002A6DC7" w:rsidRDefault="00F5199E" w:rsidP="003935AA">
            <w:pPr>
              <w:shd w:val="clear" w:color="auto" w:fill="FFFFFF"/>
              <w:ind w:right="68"/>
              <w:jc w:val="center"/>
              <w:rPr>
                <w:b/>
                <w:color w:val="000000"/>
                <w:sz w:val="28"/>
                <w:szCs w:val="28"/>
                <w:lang w:val="uk-UA"/>
              </w:rPr>
            </w:pPr>
            <w:r w:rsidRPr="002A6DC7">
              <w:rPr>
                <w:b/>
                <w:color w:val="000000"/>
                <w:sz w:val="28"/>
                <w:szCs w:val="28"/>
                <w:lang w:val="uk-UA"/>
              </w:rPr>
              <w:t>Назва категорії</w:t>
            </w:r>
          </w:p>
        </w:tc>
        <w:tc>
          <w:tcPr>
            <w:tcW w:w="1343" w:type="dxa"/>
            <w:vAlign w:val="center"/>
          </w:tcPr>
          <w:p w:rsidR="00F5199E" w:rsidRPr="002A6DC7" w:rsidRDefault="00F5199E" w:rsidP="003935AA">
            <w:pPr>
              <w:shd w:val="clear" w:color="auto" w:fill="FFFFFF"/>
              <w:ind w:right="68"/>
              <w:jc w:val="center"/>
              <w:rPr>
                <w:b/>
                <w:color w:val="000000"/>
                <w:sz w:val="28"/>
                <w:szCs w:val="28"/>
                <w:lang w:val="uk-UA"/>
              </w:rPr>
            </w:pPr>
            <w:r w:rsidRPr="002A6DC7">
              <w:rPr>
                <w:b/>
                <w:color w:val="000000"/>
                <w:sz w:val="28"/>
                <w:szCs w:val="28"/>
                <w:lang w:val="uk-UA"/>
              </w:rPr>
              <w:t>Кількість</w:t>
            </w:r>
          </w:p>
          <w:p w:rsidR="00F5199E" w:rsidRPr="002A6DC7" w:rsidRDefault="00F5199E" w:rsidP="003935AA">
            <w:pPr>
              <w:shd w:val="clear" w:color="auto" w:fill="FFFFFF"/>
              <w:ind w:right="68"/>
              <w:jc w:val="center"/>
              <w:rPr>
                <w:b/>
                <w:color w:val="000000"/>
                <w:sz w:val="28"/>
                <w:szCs w:val="28"/>
                <w:lang w:val="uk-UA"/>
              </w:rPr>
            </w:pPr>
            <w:r w:rsidRPr="002A6DC7">
              <w:rPr>
                <w:b/>
                <w:color w:val="000000"/>
                <w:sz w:val="28"/>
                <w:szCs w:val="28"/>
                <w:lang w:val="uk-UA"/>
              </w:rPr>
              <w:t>дітей</w:t>
            </w:r>
          </w:p>
        </w:tc>
        <w:tc>
          <w:tcPr>
            <w:tcW w:w="1275" w:type="dxa"/>
            <w:vAlign w:val="center"/>
          </w:tcPr>
          <w:p w:rsidR="00F5199E" w:rsidRPr="002A6DC7" w:rsidRDefault="00F5199E" w:rsidP="003935AA">
            <w:pPr>
              <w:shd w:val="clear" w:color="auto" w:fill="FFFFFF"/>
              <w:ind w:right="68"/>
              <w:jc w:val="center"/>
              <w:rPr>
                <w:b/>
                <w:color w:val="000000"/>
                <w:sz w:val="28"/>
                <w:szCs w:val="28"/>
                <w:lang w:val="uk-UA"/>
              </w:rPr>
            </w:pPr>
            <w:r w:rsidRPr="002A6DC7">
              <w:rPr>
                <w:b/>
                <w:color w:val="000000"/>
                <w:sz w:val="28"/>
                <w:szCs w:val="28"/>
                <w:lang w:val="uk-UA"/>
              </w:rPr>
              <w:t>Кількість</w:t>
            </w:r>
          </w:p>
          <w:p w:rsidR="00F5199E" w:rsidRPr="002A6DC7" w:rsidRDefault="00F5199E" w:rsidP="003935AA">
            <w:pPr>
              <w:shd w:val="clear" w:color="auto" w:fill="FFFFFF"/>
              <w:ind w:right="68"/>
              <w:jc w:val="center"/>
              <w:rPr>
                <w:b/>
                <w:color w:val="000000"/>
                <w:sz w:val="28"/>
                <w:szCs w:val="28"/>
                <w:lang w:val="uk-UA"/>
              </w:rPr>
            </w:pPr>
            <w:r w:rsidRPr="002A6DC7">
              <w:rPr>
                <w:b/>
                <w:color w:val="000000"/>
                <w:sz w:val="28"/>
                <w:szCs w:val="28"/>
                <w:lang w:val="uk-UA"/>
              </w:rPr>
              <w:t>сімей</w:t>
            </w:r>
          </w:p>
        </w:tc>
      </w:tr>
      <w:tr w:rsidR="00F5199E" w:rsidRPr="009D0C56">
        <w:tc>
          <w:tcPr>
            <w:tcW w:w="1117" w:type="dxa"/>
          </w:tcPr>
          <w:p w:rsidR="00F5199E" w:rsidRPr="002A6DC7" w:rsidRDefault="00F5199E" w:rsidP="00F5199E">
            <w:pPr>
              <w:numPr>
                <w:ilvl w:val="0"/>
                <w:numId w:val="15"/>
              </w:numPr>
              <w:shd w:val="clear" w:color="auto" w:fill="FFFFFF"/>
              <w:autoSpaceDE w:val="0"/>
              <w:autoSpaceDN w:val="0"/>
              <w:adjustRightInd w:val="0"/>
              <w:ind w:right="68"/>
              <w:jc w:val="both"/>
              <w:rPr>
                <w:color w:val="000000"/>
                <w:sz w:val="28"/>
                <w:szCs w:val="28"/>
                <w:lang w:val="uk-UA"/>
              </w:rPr>
            </w:pPr>
          </w:p>
        </w:tc>
        <w:tc>
          <w:tcPr>
            <w:tcW w:w="6186" w:type="dxa"/>
          </w:tcPr>
          <w:p w:rsidR="00F5199E" w:rsidRPr="002A6DC7" w:rsidRDefault="00F5199E" w:rsidP="003935AA">
            <w:pPr>
              <w:shd w:val="clear" w:color="auto" w:fill="FFFFFF"/>
              <w:ind w:right="68"/>
              <w:jc w:val="both"/>
              <w:rPr>
                <w:color w:val="000000"/>
                <w:sz w:val="28"/>
                <w:szCs w:val="28"/>
                <w:lang w:val="uk-UA"/>
              </w:rPr>
            </w:pPr>
            <w:r w:rsidRPr="002A6DC7">
              <w:rPr>
                <w:color w:val="000000"/>
                <w:sz w:val="28"/>
                <w:szCs w:val="28"/>
                <w:lang w:val="uk-UA"/>
              </w:rPr>
              <w:t>Діти, які перебувають під опікою:</w:t>
            </w:r>
          </w:p>
          <w:p w:rsidR="00F5199E" w:rsidRPr="002A6DC7" w:rsidRDefault="00F5199E" w:rsidP="00F5199E">
            <w:pPr>
              <w:numPr>
                <w:ilvl w:val="1"/>
                <w:numId w:val="15"/>
              </w:numPr>
              <w:shd w:val="clear" w:color="auto" w:fill="FFFFFF"/>
              <w:tabs>
                <w:tab w:val="clear" w:pos="1080"/>
                <w:tab w:val="num" w:pos="612"/>
              </w:tabs>
              <w:autoSpaceDE w:val="0"/>
              <w:autoSpaceDN w:val="0"/>
              <w:adjustRightInd w:val="0"/>
              <w:ind w:right="68"/>
              <w:jc w:val="both"/>
              <w:rPr>
                <w:color w:val="000000"/>
                <w:sz w:val="28"/>
                <w:szCs w:val="28"/>
                <w:lang w:val="uk-UA"/>
              </w:rPr>
            </w:pPr>
            <w:r w:rsidRPr="002A6DC7">
              <w:rPr>
                <w:color w:val="000000"/>
                <w:sz w:val="28"/>
                <w:szCs w:val="28"/>
                <w:lang w:val="uk-UA"/>
              </w:rPr>
              <w:t>сироти;</w:t>
            </w:r>
          </w:p>
          <w:p w:rsidR="00F5199E" w:rsidRPr="009D0C56" w:rsidRDefault="00F5199E" w:rsidP="00F5199E">
            <w:pPr>
              <w:numPr>
                <w:ilvl w:val="1"/>
                <w:numId w:val="15"/>
              </w:numPr>
              <w:shd w:val="clear" w:color="auto" w:fill="FFFFFF"/>
              <w:tabs>
                <w:tab w:val="clear" w:pos="1080"/>
                <w:tab w:val="num" w:pos="612"/>
              </w:tabs>
              <w:autoSpaceDE w:val="0"/>
              <w:autoSpaceDN w:val="0"/>
              <w:adjustRightInd w:val="0"/>
              <w:ind w:right="68"/>
              <w:jc w:val="both"/>
              <w:rPr>
                <w:color w:val="000000"/>
                <w:sz w:val="28"/>
                <w:szCs w:val="28"/>
              </w:rPr>
            </w:pPr>
            <w:r w:rsidRPr="002A6DC7">
              <w:rPr>
                <w:color w:val="000000"/>
                <w:sz w:val="28"/>
                <w:szCs w:val="28"/>
                <w:lang w:val="uk-UA"/>
              </w:rPr>
              <w:t>позбавлені батьківського пі</w:t>
            </w:r>
            <w:r w:rsidRPr="009D0C56">
              <w:rPr>
                <w:color w:val="000000"/>
                <w:sz w:val="28"/>
                <w:szCs w:val="28"/>
              </w:rPr>
              <w:t>клування.</w:t>
            </w:r>
          </w:p>
        </w:tc>
        <w:tc>
          <w:tcPr>
            <w:tcW w:w="1343" w:type="dxa"/>
          </w:tcPr>
          <w:p w:rsidR="00F5199E" w:rsidRDefault="002A6DC7" w:rsidP="003935AA">
            <w:pPr>
              <w:shd w:val="clear" w:color="auto" w:fill="FFFFFF"/>
              <w:ind w:right="68"/>
              <w:jc w:val="center"/>
              <w:rPr>
                <w:color w:val="000000"/>
                <w:sz w:val="28"/>
                <w:szCs w:val="28"/>
                <w:lang w:val="uk-UA"/>
              </w:rPr>
            </w:pPr>
            <w:r>
              <w:rPr>
                <w:color w:val="000000"/>
                <w:sz w:val="28"/>
                <w:szCs w:val="28"/>
                <w:lang w:val="uk-UA"/>
              </w:rPr>
              <w:t>0</w:t>
            </w:r>
          </w:p>
          <w:p w:rsidR="002A6DC7" w:rsidRDefault="002A6DC7" w:rsidP="003935AA">
            <w:pPr>
              <w:shd w:val="clear" w:color="auto" w:fill="FFFFFF"/>
              <w:ind w:right="68"/>
              <w:jc w:val="center"/>
              <w:rPr>
                <w:color w:val="000000"/>
                <w:sz w:val="28"/>
                <w:szCs w:val="28"/>
                <w:lang w:val="uk-UA"/>
              </w:rPr>
            </w:pPr>
            <w:r>
              <w:rPr>
                <w:color w:val="000000"/>
                <w:sz w:val="28"/>
                <w:szCs w:val="28"/>
                <w:lang w:val="uk-UA"/>
              </w:rPr>
              <w:t>0</w:t>
            </w:r>
          </w:p>
          <w:p w:rsidR="002A6DC7" w:rsidRPr="002A6DC7" w:rsidRDefault="002A6DC7" w:rsidP="003935AA">
            <w:pPr>
              <w:shd w:val="clear" w:color="auto" w:fill="FFFFFF"/>
              <w:ind w:right="68"/>
              <w:jc w:val="center"/>
              <w:rPr>
                <w:color w:val="000000"/>
                <w:sz w:val="28"/>
                <w:szCs w:val="28"/>
                <w:lang w:val="uk-UA"/>
              </w:rPr>
            </w:pPr>
            <w:r>
              <w:rPr>
                <w:color w:val="000000"/>
                <w:sz w:val="28"/>
                <w:szCs w:val="28"/>
                <w:lang w:val="uk-UA"/>
              </w:rPr>
              <w:t>0</w:t>
            </w:r>
          </w:p>
        </w:tc>
        <w:tc>
          <w:tcPr>
            <w:tcW w:w="1275" w:type="dxa"/>
          </w:tcPr>
          <w:p w:rsidR="00F5199E" w:rsidRDefault="002A6DC7" w:rsidP="003935AA">
            <w:pPr>
              <w:shd w:val="clear" w:color="auto" w:fill="FFFFFF"/>
              <w:ind w:right="68"/>
              <w:jc w:val="center"/>
              <w:rPr>
                <w:color w:val="000000"/>
                <w:sz w:val="28"/>
                <w:szCs w:val="28"/>
                <w:lang w:val="uk-UA"/>
              </w:rPr>
            </w:pPr>
            <w:r>
              <w:rPr>
                <w:color w:val="000000"/>
                <w:sz w:val="28"/>
                <w:szCs w:val="28"/>
                <w:lang w:val="uk-UA"/>
              </w:rPr>
              <w:t>0</w:t>
            </w:r>
          </w:p>
          <w:p w:rsidR="002A6DC7" w:rsidRDefault="002A6DC7" w:rsidP="003935AA">
            <w:pPr>
              <w:shd w:val="clear" w:color="auto" w:fill="FFFFFF"/>
              <w:ind w:right="68"/>
              <w:jc w:val="center"/>
              <w:rPr>
                <w:color w:val="000000"/>
                <w:sz w:val="28"/>
                <w:szCs w:val="28"/>
                <w:lang w:val="uk-UA"/>
              </w:rPr>
            </w:pPr>
            <w:r>
              <w:rPr>
                <w:color w:val="000000"/>
                <w:sz w:val="28"/>
                <w:szCs w:val="28"/>
                <w:lang w:val="uk-UA"/>
              </w:rPr>
              <w:t>0</w:t>
            </w:r>
          </w:p>
          <w:p w:rsidR="002A6DC7" w:rsidRPr="002A6DC7" w:rsidRDefault="002A6DC7" w:rsidP="003935AA">
            <w:pPr>
              <w:shd w:val="clear" w:color="auto" w:fill="FFFFFF"/>
              <w:ind w:right="68"/>
              <w:jc w:val="center"/>
              <w:rPr>
                <w:color w:val="000000"/>
                <w:sz w:val="28"/>
                <w:szCs w:val="28"/>
                <w:lang w:val="uk-UA"/>
              </w:rPr>
            </w:pPr>
            <w:r>
              <w:rPr>
                <w:color w:val="000000"/>
                <w:sz w:val="28"/>
                <w:szCs w:val="28"/>
                <w:lang w:val="uk-UA"/>
              </w:rPr>
              <w:t>0</w:t>
            </w:r>
          </w:p>
        </w:tc>
      </w:tr>
      <w:tr w:rsidR="00F5199E" w:rsidRPr="009D0C56">
        <w:tc>
          <w:tcPr>
            <w:tcW w:w="1117" w:type="dxa"/>
          </w:tcPr>
          <w:p w:rsidR="00F5199E" w:rsidRPr="009D0C56" w:rsidRDefault="00F5199E" w:rsidP="00F5199E">
            <w:pPr>
              <w:numPr>
                <w:ilvl w:val="0"/>
                <w:numId w:val="15"/>
              </w:numPr>
              <w:shd w:val="clear" w:color="auto" w:fill="FFFFFF"/>
              <w:autoSpaceDE w:val="0"/>
              <w:autoSpaceDN w:val="0"/>
              <w:adjustRightInd w:val="0"/>
              <w:ind w:right="68"/>
              <w:jc w:val="both"/>
              <w:rPr>
                <w:color w:val="000000"/>
                <w:sz w:val="28"/>
                <w:szCs w:val="28"/>
              </w:rPr>
            </w:pPr>
          </w:p>
        </w:tc>
        <w:tc>
          <w:tcPr>
            <w:tcW w:w="6186" w:type="dxa"/>
          </w:tcPr>
          <w:p w:rsidR="00F5199E" w:rsidRPr="009D0C56" w:rsidRDefault="00F5199E" w:rsidP="003935AA">
            <w:pPr>
              <w:shd w:val="clear" w:color="auto" w:fill="FFFFFF"/>
              <w:ind w:right="68"/>
              <w:jc w:val="both"/>
              <w:rPr>
                <w:color w:val="000000"/>
                <w:sz w:val="28"/>
                <w:szCs w:val="28"/>
              </w:rPr>
            </w:pPr>
            <w:r w:rsidRPr="009D0C56">
              <w:rPr>
                <w:color w:val="000000"/>
                <w:sz w:val="28"/>
                <w:szCs w:val="28"/>
              </w:rPr>
              <w:t>Діти, які виховуються в дитячих будинках сімейного типу, прийомних сім’ях та інтернатних установах:</w:t>
            </w:r>
          </w:p>
          <w:p w:rsidR="00F5199E" w:rsidRPr="009D0C56" w:rsidRDefault="00F5199E" w:rsidP="00F5199E">
            <w:pPr>
              <w:numPr>
                <w:ilvl w:val="1"/>
                <w:numId w:val="15"/>
              </w:numPr>
              <w:shd w:val="clear" w:color="auto" w:fill="FFFFFF"/>
              <w:tabs>
                <w:tab w:val="clear" w:pos="1080"/>
                <w:tab w:val="num" w:pos="612"/>
              </w:tabs>
              <w:autoSpaceDE w:val="0"/>
              <w:autoSpaceDN w:val="0"/>
              <w:adjustRightInd w:val="0"/>
              <w:ind w:right="68"/>
              <w:jc w:val="both"/>
              <w:rPr>
                <w:color w:val="000000"/>
                <w:sz w:val="28"/>
                <w:szCs w:val="28"/>
              </w:rPr>
            </w:pPr>
            <w:r w:rsidRPr="009D0C56">
              <w:rPr>
                <w:color w:val="000000"/>
                <w:sz w:val="28"/>
                <w:szCs w:val="28"/>
              </w:rPr>
              <w:t>сироти;</w:t>
            </w:r>
          </w:p>
          <w:p w:rsidR="00F5199E" w:rsidRPr="009D0C56" w:rsidRDefault="00F5199E" w:rsidP="00F5199E">
            <w:pPr>
              <w:numPr>
                <w:ilvl w:val="1"/>
                <w:numId w:val="15"/>
              </w:numPr>
              <w:shd w:val="clear" w:color="auto" w:fill="FFFFFF"/>
              <w:tabs>
                <w:tab w:val="clear" w:pos="1080"/>
                <w:tab w:val="num" w:pos="612"/>
              </w:tabs>
              <w:autoSpaceDE w:val="0"/>
              <w:autoSpaceDN w:val="0"/>
              <w:adjustRightInd w:val="0"/>
              <w:ind w:right="68"/>
              <w:jc w:val="both"/>
              <w:rPr>
                <w:color w:val="000000"/>
                <w:sz w:val="28"/>
                <w:szCs w:val="28"/>
              </w:rPr>
            </w:pPr>
            <w:r w:rsidRPr="009D0C56">
              <w:rPr>
                <w:color w:val="000000"/>
                <w:sz w:val="28"/>
                <w:szCs w:val="28"/>
              </w:rPr>
              <w:t>позбавлені батьківського піклування.</w:t>
            </w:r>
          </w:p>
        </w:tc>
        <w:tc>
          <w:tcPr>
            <w:tcW w:w="1343" w:type="dxa"/>
          </w:tcPr>
          <w:p w:rsidR="00F5199E" w:rsidRDefault="00F5199E" w:rsidP="003935AA">
            <w:pPr>
              <w:shd w:val="clear" w:color="auto" w:fill="FFFFFF"/>
              <w:ind w:right="68"/>
              <w:jc w:val="center"/>
              <w:rPr>
                <w:color w:val="000000"/>
                <w:sz w:val="28"/>
                <w:szCs w:val="28"/>
              </w:rPr>
            </w:pPr>
          </w:p>
          <w:p w:rsidR="00F5199E" w:rsidRDefault="00F5199E" w:rsidP="003935AA">
            <w:pPr>
              <w:shd w:val="clear" w:color="auto" w:fill="FFFFFF"/>
              <w:ind w:right="68"/>
              <w:jc w:val="center"/>
              <w:rPr>
                <w:color w:val="000000"/>
                <w:sz w:val="28"/>
                <w:szCs w:val="28"/>
              </w:rPr>
            </w:pPr>
          </w:p>
          <w:p w:rsidR="00F5199E" w:rsidRDefault="00F5199E" w:rsidP="003935AA">
            <w:pPr>
              <w:shd w:val="clear" w:color="auto" w:fill="FFFFFF"/>
              <w:ind w:right="68"/>
              <w:jc w:val="center"/>
              <w:rPr>
                <w:color w:val="000000"/>
                <w:sz w:val="28"/>
                <w:szCs w:val="28"/>
              </w:rPr>
            </w:pPr>
            <w:r>
              <w:rPr>
                <w:color w:val="000000"/>
                <w:sz w:val="28"/>
                <w:szCs w:val="28"/>
              </w:rPr>
              <w:t>0</w:t>
            </w:r>
          </w:p>
          <w:p w:rsidR="00F5199E" w:rsidRDefault="00F5199E" w:rsidP="003935AA">
            <w:pPr>
              <w:shd w:val="clear" w:color="auto" w:fill="FFFFFF"/>
              <w:ind w:right="68"/>
              <w:jc w:val="center"/>
              <w:rPr>
                <w:color w:val="000000"/>
                <w:sz w:val="28"/>
                <w:szCs w:val="28"/>
              </w:rPr>
            </w:pPr>
            <w:r>
              <w:rPr>
                <w:color w:val="000000"/>
                <w:sz w:val="28"/>
                <w:szCs w:val="28"/>
              </w:rPr>
              <w:t>0</w:t>
            </w:r>
          </w:p>
          <w:p w:rsidR="00F5199E" w:rsidRDefault="00F5199E" w:rsidP="003935AA">
            <w:pPr>
              <w:shd w:val="clear" w:color="auto" w:fill="FFFFFF"/>
              <w:ind w:right="68"/>
              <w:jc w:val="center"/>
              <w:rPr>
                <w:color w:val="000000"/>
                <w:sz w:val="28"/>
                <w:szCs w:val="28"/>
              </w:rPr>
            </w:pPr>
            <w:r>
              <w:rPr>
                <w:color w:val="000000"/>
                <w:sz w:val="28"/>
                <w:szCs w:val="28"/>
              </w:rPr>
              <w:t>0</w:t>
            </w:r>
          </w:p>
          <w:p w:rsidR="00F5199E" w:rsidRPr="009D0C56" w:rsidRDefault="00F5199E" w:rsidP="003935AA">
            <w:pPr>
              <w:shd w:val="clear" w:color="auto" w:fill="FFFFFF"/>
              <w:ind w:right="68"/>
              <w:jc w:val="center"/>
              <w:rPr>
                <w:color w:val="000000"/>
                <w:sz w:val="28"/>
                <w:szCs w:val="28"/>
              </w:rPr>
            </w:pPr>
          </w:p>
        </w:tc>
        <w:tc>
          <w:tcPr>
            <w:tcW w:w="1275" w:type="dxa"/>
          </w:tcPr>
          <w:p w:rsidR="00F5199E" w:rsidRDefault="00F5199E" w:rsidP="003935AA">
            <w:pPr>
              <w:shd w:val="clear" w:color="auto" w:fill="FFFFFF"/>
              <w:ind w:right="68"/>
              <w:jc w:val="center"/>
              <w:rPr>
                <w:color w:val="000000"/>
                <w:sz w:val="28"/>
                <w:szCs w:val="28"/>
              </w:rPr>
            </w:pPr>
          </w:p>
          <w:p w:rsidR="00F5199E" w:rsidRDefault="00F5199E" w:rsidP="003935AA">
            <w:pPr>
              <w:shd w:val="clear" w:color="auto" w:fill="FFFFFF"/>
              <w:ind w:right="68"/>
              <w:jc w:val="center"/>
              <w:rPr>
                <w:color w:val="000000"/>
                <w:sz w:val="28"/>
                <w:szCs w:val="28"/>
              </w:rPr>
            </w:pPr>
          </w:p>
          <w:p w:rsidR="00F5199E" w:rsidRDefault="00F5199E" w:rsidP="003935AA">
            <w:pPr>
              <w:shd w:val="clear" w:color="auto" w:fill="FFFFFF"/>
              <w:ind w:right="68"/>
              <w:jc w:val="center"/>
              <w:rPr>
                <w:color w:val="000000"/>
                <w:sz w:val="28"/>
                <w:szCs w:val="28"/>
              </w:rPr>
            </w:pPr>
            <w:r>
              <w:rPr>
                <w:color w:val="000000"/>
                <w:sz w:val="28"/>
                <w:szCs w:val="28"/>
              </w:rPr>
              <w:t>0</w:t>
            </w:r>
          </w:p>
          <w:p w:rsidR="00F5199E" w:rsidRDefault="00F5199E" w:rsidP="003935AA">
            <w:pPr>
              <w:shd w:val="clear" w:color="auto" w:fill="FFFFFF"/>
              <w:ind w:right="68"/>
              <w:jc w:val="center"/>
              <w:rPr>
                <w:color w:val="000000"/>
                <w:sz w:val="28"/>
                <w:szCs w:val="28"/>
              </w:rPr>
            </w:pPr>
            <w:r>
              <w:rPr>
                <w:color w:val="000000"/>
                <w:sz w:val="28"/>
                <w:szCs w:val="28"/>
              </w:rPr>
              <w:t>0</w:t>
            </w:r>
          </w:p>
          <w:p w:rsidR="00F5199E" w:rsidRPr="009D0C56" w:rsidRDefault="00F5199E" w:rsidP="003935AA">
            <w:pPr>
              <w:shd w:val="clear" w:color="auto" w:fill="FFFFFF"/>
              <w:ind w:right="68"/>
              <w:jc w:val="center"/>
              <w:rPr>
                <w:color w:val="000000"/>
                <w:sz w:val="28"/>
                <w:szCs w:val="28"/>
              </w:rPr>
            </w:pPr>
            <w:r>
              <w:rPr>
                <w:color w:val="000000"/>
                <w:sz w:val="28"/>
                <w:szCs w:val="28"/>
              </w:rPr>
              <w:t>0</w:t>
            </w:r>
          </w:p>
        </w:tc>
      </w:tr>
      <w:tr w:rsidR="00F5199E" w:rsidRPr="009D0C56">
        <w:tc>
          <w:tcPr>
            <w:tcW w:w="1117" w:type="dxa"/>
          </w:tcPr>
          <w:p w:rsidR="00F5199E" w:rsidRPr="009D0C56" w:rsidRDefault="00F5199E" w:rsidP="00F5199E">
            <w:pPr>
              <w:numPr>
                <w:ilvl w:val="0"/>
                <w:numId w:val="15"/>
              </w:numPr>
              <w:shd w:val="clear" w:color="auto" w:fill="FFFFFF"/>
              <w:autoSpaceDE w:val="0"/>
              <w:autoSpaceDN w:val="0"/>
              <w:adjustRightInd w:val="0"/>
              <w:ind w:right="68"/>
              <w:jc w:val="both"/>
              <w:rPr>
                <w:color w:val="000000"/>
                <w:sz w:val="28"/>
                <w:szCs w:val="28"/>
              </w:rPr>
            </w:pPr>
          </w:p>
        </w:tc>
        <w:tc>
          <w:tcPr>
            <w:tcW w:w="6186" w:type="dxa"/>
          </w:tcPr>
          <w:p w:rsidR="00F5199E" w:rsidRPr="009D0C56" w:rsidRDefault="00F5199E" w:rsidP="003935AA">
            <w:pPr>
              <w:shd w:val="clear" w:color="auto" w:fill="FFFFFF"/>
              <w:ind w:right="68"/>
              <w:jc w:val="both"/>
              <w:rPr>
                <w:color w:val="000000"/>
                <w:sz w:val="28"/>
                <w:szCs w:val="28"/>
              </w:rPr>
            </w:pPr>
            <w:r w:rsidRPr="009D0C56">
              <w:rPr>
                <w:color w:val="000000"/>
                <w:sz w:val="28"/>
                <w:szCs w:val="28"/>
              </w:rPr>
              <w:t>Діти напівсироти</w:t>
            </w:r>
          </w:p>
        </w:tc>
        <w:tc>
          <w:tcPr>
            <w:tcW w:w="1343" w:type="dxa"/>
          </w:tcPr>
          <w:p w:rsidR="00F5199E" w:rsidRPr="002A6DC7" w:rsidRDefault="006F698B" w:rsidP="003935AA">
            <w:pPr>
              <w:shd w:val="clear" w:color="auto" w:fill="FFFFFF"/>
              <w:ind w:right="68"/>
              <w:jc w:val="center"/>
              <w:rPr>
                <w:color w:val="000000"/>
                <w:sz w:val="28"/>
                <w:szCs w:val="28"/>
                <w:lang w:val="uk-UA"/>
              </w:rPr>
            </w:pPr>
            <w:r>
              <w:rPr>
                <w:color w:val="000000"/>
                <w:sz w:val="28"/>
                <w:szCs w:val="28"/>
                <w:lang w:val="uk-UA"/>
              </w:rPr>
              <w:t>7</w:t>
            </w:r>
          </w:p>
        </w:tc>
        <w:tc>
          <w:tcPr>
            <w:tcW w:w="1275" w:type="dxa"/>
          </w:tcPr>
          <w:p w:rsidR="00F5199E" w:rsidRPr="002A6DC7" w:rsidRDefault="006F698B" w:rsidP="003935AA">
            <w:pPr>
              <w:shd w:val="clear" w:color="auto" w:fill="FFFFFF"/>
              <w:ind w:right="68"/>
              <w:jc w:val="center"/>
              <w:rPr>
                <w:color w:val="000000"/>
                <w:sz w:val="28"/>
                <w:szCs w:val="28"/>
                <w:lang w:val="uk-UA"/>
              </w:rPr>
            </w:pPr>
            <w:r>
              <w:rPr>
                <w:color w:val="000000"/>
                <w:sz w:val="28"/>
                <w:szCs w:val="28"/>
                <w:lang w:val="uk-UA"/>
              </w:rPr>
              <w:t>4</w:t>
            </w:r>
          </w:p>
        </w:tc>
      </w:tr>
      <w:tr w:rsidR="00F5199E" w:rsidRPr="009D0C56">
        <w:tc>
          <w:tcPr>
            <w:tcW w:w="1117" w:type="dxa"/>
          </w:tcPr>
          <w:p w:rsidR="00F5199E" w:rsidRPr="009D0C56" w:rsidRDefault="00F5199E" w:rsidP="00F5199E">
            <w:pPr>
              <w:numPr>
                <w:ilvl w:val="0"/>
                <w:numId w:val="15"/>
              </w:numPr>
              <w:shd w:val="clear" w:color="auto" w:fill="FFFFFF"/>
              <w:autoSpaceDE w:val="0"/>
              <w:autoSpaceDN w:val="0"/>
              <w:adjustRightInd w:val="0"/>
              <w:ind w:right="68"/>
              <w:jc w:val="both"/>
              <w:rPr>
                <w:color w:val="000000"/>
                <w:sz w:val="28"/>
                <w:szCs w:val="28"/>
              </w:rPr>
            </w:pPr>
          </w:p>
        </w:tc>
        <w:tc>
          <w:tcPr>
            <w:tcW w:w="6186" w:type="dxa"/>
          </w:tcPr>
          <w:p w:rsidR="00F5199E" w:rsidRPr="009D0C56" w:rsidRDefault="00F5199E" w:rsidP="003935AA">
            <w:pPr>
              <w:shd w:val="clear" w:color="auto" w:fill="FFFFFF"/>
              <w:ind w:right="68"/>
              <w:jc w:val="both"/>
              <w:rPr>
                <w:color w:val="000000"/>
                <w:sz w:val="28"/>
                <w:szCs w:val="28"/>
              </w:rPr>
            </w:pPr>
            <w:r w:rsidRPr="009D0C56">
              <w:rPr>
                <w:color w:val="000000"/>
                <w:sz w:val="28"/>
                <w:szCs w:val="28"/>
              </w:rPr>
              <w:t>Діти одиноких матерів</w:t>
            </w:r>
          </w:p>
        </w:tc>
        <w:tc>
          <w:tcPr>
            <w:tcW w:w="1343" w:type="dxa"/>
          </w:tcPr>
          <w:p w:rsidR="00F5199E" w:rsidRPr="002A6DC7" w:rsidRDefault="002A6DC7" w:rsidP="003935AA">
            <w:pPr>
              <w:shd w:val="clear" w:color="auto" w:fill="FFFFFF"/>
              <w:ind w:right="68"/>
              <w:jc w:val="center"/>
              <w:rPr>
                <w:color w:val="000000"/>
                <w:sz w:val="28"/>
                <w:szCs w:val="28"/>
                <w:lang w:val="uk-UA"/>
              </w:rPr>
            </w:pPr>
            <w:r>
              <w:rPr>
                <w:color w:val="000000"/>
                <w:sz w:val="28"/>
                <w:szCs w:val="28"/>
                <w:lang w:val="uk-UA"/>
              </w:rPr>
              <w:t>8</w:t>
            </w:r>
          </w:p>
        </w:tc>
        <w:tc>
          <w:tcPr>
            <w:tcW w:w="1275" w:type="dxa"/>
          </w:tcPr>
          <w:p w:rsidR="00F5199E" w:rsidRPr="002A6DC7" w:rsidRDefault="002A6DC7" w:rsidP="003935AA">
            <w:pPr>
              <w:shd w:val="clear" w:color="auto" w:fill="FFFFFF"/>
              <w:ind w:right="68"/>
              <w:jc w:val="center"/>
              <w:rPr>
                <w:color w:val="000000"/>
                <w:sz w:val="28"/>
                <w:szCs w:val="28"/>
                <w:lang w:val="uk-UA"/>
              </w:rPr>
            </w:pPr>
            <w:r>
              <w:rPr>
                <w:color w:val="000000"/>
                <w:sz w:val="28"/>
                <w:szCs w:val="28"/>
                <w:lang w:val="uk-UA"/>
              </w:rPr>
              <w:t>9</w:t>
            </w:r>
          </w:p>
        </w:tc>
      </w:tr>
      <w:tr w:rsidR="00F5199E" w:rsidRPr="009D0C56">
        <w:tc>
          <w:tcPr>
            <w:tcW w:w="1117" w:type="dxa"/>
          </w:tcPr>
          <w:p w:rsidR="00F5199E" w:rsidRPr="009D0C56" w:rsidRDefault="00F5199E" w:rsidP="00F5199E">
            <w:pPr>
              <w:numPr>
                <w:ilvl w:val="0"/>
                <w:numId w:val="15"/>
              </w:numPr>
              <w:shd w:val="clear" w:color="auto" w:fill="FFFFFF"/>
              <w:autoSpaceDE w:val="0"/>
              <w:autoSpaceDN w:val="0"/>
              <w:adjustRightInd w:val="0"/>
              <w:ind w:right="68"/>
              <w:jc w:val="both"/>
              <w:rPr>
                <w:color w:val="000000"/>
                <w:sz w:val="28"/>
                <w:szCs w:val="28"/>
              </w:rPr>
            </w:pPr>
          </w:p>
        </w:tc>
        <w:tc>
          <w:tcPr>
            <w:tcW w:w="6186" w:type="dxa"/>
          </w:tcPr>
          <w:p w:rsidR="00F5199E" w:rsidRPr="009D0C56" w:rsidRDefault="00F5199E" w:rsidP="003935AA">
            <w:pPr>
              <w:shd w:val="clear" w:color="auto" w:fill="FFFFFF"/>
              <w:ind w:right="68"/>
              <w:jc w:val="both"/>
              <w:rPr>
                <w:color w:val="000000"/>
                <w:sz w:val="28"/>
                <w:szCs w:val="28"/>
              </w:rPr>
            </w:pPr>
            <w:r w:rsidRPr="009D0C56">
              <w:rPr>
                <w:color w:val="000000"/>
                <w:sz w:val="28"/>
                <w:szCs w:val="28"/>
              </w:rPr>
              <w:t>Діти з малозабезпечених сімей</w:t>
            </w:r>
          </w:p>
        </w:tc>
        <w:tc>
          <w:tcPr>
            <w:tcW w:w="1343" w:type="dxa"/>
          </w:tcPr>
          <w:p w:rsidR="00F5199E" w:rsidRPr="009D0C56" w:rsidRDefault="00F5199E" w:rsidP="003935AA">
            <w:pPr>
              <w:shd w:val="clear" w:color="auto" w:fill="FFFFFF"/>
              <w:ind w:right="68"/>
              <w:jc w:val="center"/>
              <w:rPr>
                <w:color w:val="000000"/>
                <w:sz w:val="28"/>
                <w:szCs w:val="28"/>
              </w:rPr>
            </w:pPr>
            <w:r>
              <w:rPr>
                <w:color w:val="000000"/>
                <w:sz w:val="28"/>
                <w:szCs w:val="28"/>
              </w:rPr>
              <w:t>0</w:t>
            </w:r>
          </w:p>
        </w:tc>
        <w:tc>
          <w:tcPr>
            <w:tcW w:w="1275" w:type="dxa"/>
          </w:tcPr>
          <w:p w:rsidR="00F5199E" w:rsidRPr="009D0C56" w:rsidRDefault="00F5199E" w:rsidP="003935AA">
            <w:pPr>
              <w:shd w:val="clear" w:color="auto" w:fill="FFFFFF"/>
              <w:ind w:right="68"/>
              <w:jc w:val="center"/>
              <w:rPr>
                <w:color w:val="000000"/>
                <w:sz w:val="28"/>
                <w:szCs w:val="28"/>
              </w:rPr>
            </w:pPr>
            <w:r>
              <w:rPr>
                <w:color w:val="000000"/>
                <w:sz w:val="28"/>
                <w:szCs w:val="28"/>
              </w:rPr>
              <w:t>0</w:t>
            </w:r>
          </w:p>
        </w:tc>
      </w:tr>
      <w:tr w:rsidR="00F5199E" w:rsidRPr="009D0C56">
        <w:tc>
          <w:tcPr>
            <w:tcW w:w="1117" w:type="dxa"/>
          </w:tcPr>
          <w:p w:rsidR="00F5199E" w:rsidRPr="009D0C56" w:rsidRDefault="00F5199E" w:rsidP="00F5199E">
            <w:pPr>
              <w:numPr>
                <w:ilvl w:val="0"/>
                <w:numId w:val="15"/>
              </w:numPr>
              <w:shd w:val="clear" w:color="auto" w:fill="FFFFFF"/>
              <w:autoSpaceDE w:val="0"/>
              <w:autoSpaceDN w:val="0"/>
              <w:adjustRightInd w:val="0"/>
              <w:ind w:right="68"/>
              <w:jc w:val="both"/>
              <w:rPr>
                <w:color w:val="000000"/>
                <w:sz w:val="28"/>
                <w:szCs w:val="28"/>
              </w:rPr>
            </w:pPr>
          </w:p>
        </w:tc>
        <w:tc>
          <w:tcPr>
            <w:tcW w:w="6186" w:type="dxa"/>
          </w:tcPr>
          <w:p w:rsidR="00F5199E" w:rsidRPr="009D0C56" w:rsidRDefault="00F5199E" w:rsidP="003935AA">
            <w:pPr>
              <w:shd w:val="clear" w:color="auto" w:fill="FFFFFF"/>
              <w:ind w:right="68"/>
              <w:jc w:val="both"/>
              <w:rPr>
                <w:color w:val="000000"/>
                <w:sz w:val="28"/>
                <w:szCs w:val="28"/>
              </w:rPr>
            </w:pPr>
            <w:r w:rsidRPr="009D0C56">
              <w:rPr>
                <w:color w:val="000000"/>
                <w:sz w:val="28"/>
                <w:szCs w:val="28"/>
              </w:rPr>
              <w:t>Діти з багатодітних сімей</w:t>
            </w:r>
          </w:p>
        </w:tc>
        <w:tc>
          <w:tcPr>
            <w:tcW w:w="1343" w:type="dxa"/>
          </w:tcPr>
          <w:p w:rsidR="00F5199E" w:rsidRPr="002A6DC7" w:rsidRDefault="002A6DC7" w:rsidP="003935AA">
            <w:pPr>
              <w:shd w:val="clear" w:color="auto" w:fill="FFFFFF"/>
              <w:ind w:right="68"/>
              <w:jc w:val="center"/>
              <w:rPr>
                <w:color w:val="000000"/>
                <w:sz w:val="28"/>
                <w:szCs w:val="28"/>
                <w:lang w:val="uk-UA"/>
              </w:rPr>
            </w:pPr>
            <w:r>
              <w:rPr>
                <w:color w:val="000000"/>
                <w:sz w:val="28"/>
                <w:szCs w:val="28"/>
                <w:lang w:val="uk-UA"/>
              </w:rPr>
              <w:t>40</w:t>
            </w:r>
          </w:p>
        </w:tc>
        <w:tc>
          <w:tcPr>
            <w:tcW w:w="1275" w:type="dxa"/>
          </w:tcPr>
          <w:p w:rsidR="00F5199E" w:rsidRPr="002A6DC7" w:rsidRDefault="002A6DC7" w:rsidP="003935AA">
            <w:pPr>
              <w:shd w:val="clear" w:color="auto" w:fill="FFFFFF"/>
              <w:ind w:right="68"/>
              <w:jc w:val="center"/>
              <w:rPr>
                <w:color w:val="000000"/>
                <w:sz w:val="28"/>
                <w:szCs w:val="28"/>
                <w:lang w:val="uk-UA"/>
              </w:rPr>
            </w:pPr>
            <w:r>
              <w:rPr>
                <w:color w:val="000000"/>
                <w:sz w:val="28"/>
                <w:szCs w:val="28"/>
                <w:lang w:val="uk-UA"/>
              </w:rPr>
              <w:t>14</w:t>
            </w:r>
          </w:p>
        </w:tc>
      </w:tr>
      <w:tr w:rsidR="00F5199E" w:rsidRPr="009D0C56">
        <w:tc>
          <w:tcPr>
            <w:tcW w:w="1117" w:type="dxa"/>
          </w:tcPr>
          <w:p w:rsidR="00F5199E" w:rsidRPr="009D0C56" w:rsidRDefault="00F5199E" w:rsidP="00F5199E">
            <w:pPr>
              <w:numPr>
                <w:ilvl w:val="0"/>
                <w:numId w:val="15"/>
              </w:numPr>
              <w:shd w:val="clear" w:color="auto" w:fill="FFFFFF"/>
              <w:autoSpaceDE w:val="0"/>
              <w:autoSpaceDN w:val="0"/>
              <w:adjustRightInd w:val="0"/>
              <w:ind w:right="68"/>
              <w:jc w:val="both"/>
              <w:rPr>
                <w:color w:val="000000"/>
                <w:sz w:val="28"/>
                <w:szCs w:val="28"/>
              </w:rPr>
            </w:pPr>
          </w:p>
        </w:tc>
        <w:tc>
          <w:tcPr>
            <w:tcW w:w="6186" w:type="dxa"/>
          </w:tcPr>
          <w:p w:rsidR="00F5199E" w:rsidRPr="009D0C56" w:rsidRDefault="00F5199E" w:rsidP="003935AA">
            <w:pPr>
              <w:shd w:val="clear" w:color="auto" w:fill="FFFFFF"/>
              <w:ind w:right="68"/>
              <w:jc w:val="both"/>
              <w:rPr>
                <w:color w:val="000000"/>
                <w:sz w:val="28"/>
                <w:szCs w:val="28"/>
              </w:rPr>
            </w:pPr>
            <w:r w:rsidRPr="009D0C56">
              <w:rPr>
                <w:color w:val="000000"/>
                <w:sz w:val="28"/>
                <w:szCs w:val="28"/>
              </w:rPr>
              <w:t xml:space="preserve">Діти з особливими потребами </w:t>
            </w:r>
            <w:r w:rsidRPr="00F5199E">
              <w:rPr>
                <w:color w:val="000000"/>
                <w:sz w:val="28"/>
                <w:szCs w:val="28"/>
              </w:rPr>
              <w:t>(інваліди, які мають посвідчення видане управлінням праці та соціального захисту)</w:t>
            </w:r>
          </w:p>
        </w:tc>
        <w:tc>
          <w:tcPr>
            <w:tcW w:w="1343" w:type="dxa"/>
          </w:tcPr>
          <w:p w:rsidR="00F5199E" w:rsidRPr="00F5199E" w:rsidRDefault="002A6DC7" w:rsidP="003935AA">
            <w:pPr>
              <w:shd w:val="clear" w:color="auto" w:fill="FFFFFF"/>
              <w:ind w:right="68"/>
              <w:jc w:val="center"/>
              <w:rPr>
                <w:color w:val="000000"/>
                <w:sz w:val="28"/>
                <w:szCs w:val="28"/>
                <w:lang w:val="uk-UA"/>
              </w:rPr>
            </w:pPr>
            <w:r>
              <w:rPr>
                <w:color w:val="000000"/>
                <w:sz w:val="28"/>
                <w:szCs w:val="28"/>
                <w:lang w:val="uk-UA"/>
              </w:rPr>
              <w:t>2</w:t>
            </w:r>
          </w:p>
        </w:tc>
        <w:tc>
          <w:tcPr>
            <w:tcW w:w="1275" w:type="dxa"/>
          </w:tcPr>
          <w:p w:rsidR="00F5199E" w:rsidRPr="00F5199E" w:rsidRDefault="002A6DC7" w:rsidP="003935AA">
            <w:pPr>
              <w:shd w:val="clear" w:color="auto" w:fill="FFFFFF"/>
              <w:ind w:right="68"/>
              <w:jc w:val="center"/>
              <w:rPr>
                <w:color w:val="000000"/>
                <w:sz w:val="28"/>
                <w:szCs w:val="28"/>
                <w:lang w:val="uk-UA"/>
              </w:rPr>
            </w:pPr>
            <w:r>
              <w:rPr>
                <w:color w:val="000000"/>
                <w:sz w:val="28"/>
                <w:szCs w:val="28"/>
                <w:lang w:val="uk-UA"/>
              </w:rPr>
              <w:t>2</w:t>
            </w:r>
          </w:p>
        </w:tc>
      </w:tr>
      <w:tr w:rsidR="00F5199E" w:rsidRPr="009D0C56">
        <w:tc>
          <w:tcPr>
            <w:tcW w:w="1117" w:type="dxa"/>
          </w:tcPr>
          <w:p w:rsidR="00F5199E" w:rsidRPr="009D0C56" w:rsidRDefault="00F5199E" w:rsidP="00F5199E">
            <w:pPr>
              <w:numPr>
                <w:ilvl w:val="0"/>
                <w:numId w:val="15"/>
              </w:numPr>
              <w:shd w:val="clear" w:color="auto" w:fill="FFFFFF"/>
              <w:autoSpaceDE w:val="0"/>
              <w:autoSpaceDN w:val="0"/>
              <w:adjustRightInd w:val="0"/>
              <w:ind w:right="68"/>
              <w:jc w:val="both"/>
              <w:rPr>
                <w:color w:val="000000"/>
                <w:sz w:val="28"/>
                <w:szCs w:val="28"/>
              </w:rPr>
            </w:pPr>
          </w:p>
        </w:tc>
        <w:tc>
          <w:tcPr>
            <w:tcW w:w="6186" w:type="dxa"/>
          </w:tcPr>
          <w:p w:rsidR="00F5199E" w:rsidRPr="009D0C56" w:rsidRDefault="00F5199E" w:rsidP="003935AA">
            <w:pPr>
              <w:shd w:val="clear" w:color="auto" w:fill="FFFFFF"/>
              <w:ind w:right="68"/>
              <w:jc w:val="both"/>
              <w:rPr>
                <w:color w:val="000000"/>
                <w:sz w:val="28"/>
                <w:szCs w:val="28"/>
              </w:rPr>
            </w:pPr>
            <w:r w:rsidRPr="009D0C56">
              <w:rPr>
                <w:color w:val="000000"/>
                <w:sz w:val="28"/>
                <w:szCs w:val="28"/>
              </w:rPr>
              <w:t xml:space="preserve">Діти, які потерпіли в наслідок ЧАЕС </w:t>
            </w:r>
            <w:r w:rsidRPr="00F5199E">
              <w:rPr>
                <w:color w:val="000000"/>
                <w:sz w:val="28"/>
                <w:szCs w:val="28"/>
              </w:rPr>
              <w:t>(які мають посвідчення категорії «Д»)</w:t>
            </w:r>
          </w:p>
        </w:tc>
        <w:tc>
          <w:tcPr>
            <w:tcW w:w="1343" w:type="dxa"/>
          </w:tcPr>
          <w:p w:rsidR="00F5199E" w:rsidRPr="002A6DC7" w:rsidRDefault="002A6DC7" w:rsidP="003935AA">
            <w:pPr>
              <w:shd w:val="clear" w:color="auto" w:fill="FFFFFF"/>
              <w:ind w:right="68"/>
              <w:jc w:val="center"/>
              <w:rPr>
                <w:color w:val="000000"/>
                <w:sz w:val="28"/>
                <w:szCs w:val="28"/>
                <w:lang w:val="uk-UA"/>
              </w:rPr>
            </w:pPr>
            <w:r>
              <w:rPr>
                <w:color w:val="000000"/>
                <w:sz w:val="28"/>
                <w:szCs w:val="28"/>
                <w:lang w:val="uk-UA"/>
              </w:rPr>
              <w:t>0</w:t>
            </w:r>
          </w:p>
        </w:tc>
        <w:tc>
          <w:tcPr>
            <w:tcW w:w="1275" w:type="dxa"/>
          </w:tcPr>
          <w:p w:rsidR="00F5199E" w:rsidRPr="002A6DC7" w:rsidRDefault="002A6DC7" w:rsidP="003935AA">
            <w:pPr>
              <w:shd w:val="clear" w:color="auto" w:fill="FFFFFF"/>
              <w:ind w:right="68"/>
              <w:jc w:val="center"/>
              <w:rPr>
                <w:color w:val="000000"/>
                <w:sz w:val="28"/>
                <w:szCs w:val="28"/>
                <w:lang w:val="uk-UA"/>
              </w:rPr>
            </w:pPr>
            <w:r>
              <w:rPr>
                <w:color w:val="000000"/>
                <w:sz w:val="28"/>
                <w:szCs w:val="28"/>
                <w:lang w:val="uk-UA"/>
              </w:rPr>
              <w:t>0</w:t>
            </w:r>
          </w:p>
        </w:tc>
      </w:tr>
      <w:tr w:rsidR="00F5199E" w:rsidRPr="009D0C56">
        <w:tc>
          <w:tcPr>
            <w:tcW w:w="1117" w:type="dxa"/>
          </w:tcPr>
          <w:p w:rsidR="00F5199E" w:rsidRPr="009D0C56" w:rsidRDefault="00F5199E" w:rsidP="00F5199E">
            <w:pPr>
              <w:numPr>
                <w:ilvl w:val="0"/>
                <w:numId w:val="15"/>
              </w:numPr>
              <w:shd w:val="clear" w:color="auto" w:fill="FFFFFF"/>
              <w:autoSpaceDE w:val="0"/>
              <w:autoSpaceDN w:val="0"/>
              <w:adjustRightInd w:val="0"/>
              <w:ind w:right="68"/>
              <w:jc w:val="both"/>
              <w:rPr>
                <w:color w:val="000000"/>
                <w:sz w:val="28"/>
                <w:szCs w:val="28"/>
              </w:rPr>
            </w:pPr>
          </w:p>
        </w:tc>
        <w:tc>
          <w:tcPr>
            <w:tcW w:w="6186" w:type="dxa"/>
          </w:tcPr>
          <w:p w:rsidR="00F5199E" w:rsidRPr="009D0C56" w:rsidRDefault="00F5199E" w:rsidP="003935AA">
            <w:pPr>
              <w:shd w:val="clear" w:color="auto" w:fill="FFFFFF"/>
              <w:ind w:right="68"/>
              <w:jc w:val="both"/>
              <w:rPr>
                <w:color w:val="000000"/>
                <w:sz w:val="28"/>
                <w:szCs w:val="28"/>
              </w:rPr>
            </w:pPr>
            <w:r w:rsidRPr="009D0C56">
              <w:rPr>
                <w:color w:val="000000"/>
                <w:sz w:val="28"/>
                <w:szCs w:val="28"/>
              </w:rPr>
              <w:t>Діти, батьки яких загинули під час виконання службових обов’язків:</w:t>
            </w:r>
          </w:p>
        </w:tc>
        <w:tc>
          <w:tcPr>
            <w:tcW w:w="1343" w:type="dxa"/>
          </w:tcPr>
          <w:p w:rsidR="00F5199E" w:rsidRPr="009D0C56" w:rsidRDefault="00F5199E" w:rsidP="003935AA">
            <w:pPr>
              <w:shd w:val="clear" w:color="auto" w:fill="FFFFFF"/>
              <w:ind w:right="68"/>
              <w:jc w:val="center"/>
              <w:rPr>
                <w:color w:val="000000"/>
                <w:sz w:val="28"/>
                <w:szCs w:val="28"/>
              </w:rPr>
            </w:pPr>
            <w:r>
              <w:rPr>
                <w:color w:val="000000"/>
                <w:sz w:val="28"/>
                <w:szCs w:val="28"/>
              </w:rPr>
              <w:t>0</w:t>
            </w:r>
          </w:p>
        </w:tc>
        <w:tc>
          <w:tcPr>
            <w:tcW w:w="1275" w:type="dxa"/>
          </w:tcPr>
          <w:p w:rsidR="00F5199E" w:rsidRPr="009D0C56" w:rsidRDefault="00F5199E" w:rsidP="003935AA">
            <w:pPr>
              <w:shd w:val="clear" w:color="auto" w:fill="FFFFFF"/>
              <w:ind w:right="68"/>
              <w:jc w:val="center"/>
              <w:rPr>
                <w:color w:val="000000"/>
                <w:sz w:val="28"/>
                <w:szCs w:val="28"/>
              </w:rPr>
            </w:pPr>
            <w:r>
              <w:rPr>
                <w:color w:val="000000"/>
                <w:sz w:val="28"/>
                <w:szCs w:val="28"/>
              </w:rPr>
              <w:t>0</w:t>
            </w:r>
          </w:p>
        </w:tc>
      </w:tr>
      <w:tr w:rsidR="00F5199E" w:rsidRPr="009D0C56">
        <w:tc>
          <w:tcPr>
            <w:tcW w:w="1117" w:type="dxa"/>
          </w:tcPr>
          <w:p w:rsidR="00F5199E" w:rsidRPr="009D0C56" w:rsidRDefault="00F5199E" w:rsidP="00F5199E">
            <w:pPr>
              <w:numPr>
                <w:ilvl w:val="0"/>
                <w:numId w:val="15"/>
              </w:numPr>
              <w:shd w:val="clear" w:color="auto" w:fill="FFFFFF"/>
              <w:autoSpaceDE w:val="0"/>
              <w:autoSpaceDN w:val="0"/>
              <w:adjustRightInd w:val="0"/>
              <w:ind w:right="68"/>
              <w:jc w:val="both"/>
              <w:rPr>
                <w:color w:val="000000"/>
                <w:sz w:val="28"/>
                <w:szCs w:val="28"/>
              </w:rPr>
            </w:pPr>
          </w:p>
        </w:tc>
        <w:tc>
          <w:tcPr>
            <w:tcW w:w="6186" w:type="dxa"/>
          </w:tcPr>
          <w:p w:rsidR="00F5199E" w:rsidRPr="009D0C56" w:rsidRDefault="00F5199E" w:rsidP="003935AA">
            <w:pPr>
              <w:shd w:val="clear" w:color="auto" w:fill="FFFFFF"/>
              <w:ind w:right="68"/>
              <w:jc w:val="both"/>
              <w:rPr>
                <w:color w:val="000000"/>
                <w:sz w:val="28"/>
                <w:szCs w:val="28"/>
              </w:rPr>
            </w:pPr>
            <w:r w:rsidRPr="009D0C56">
              <w:rPr>
                <w:color w:val="000000"/>
                <w:sz w:val="28"/>
                <w:szCs w:val="28"/>
              </w:rPr>
              <w:t>Діти батьки яких перебувають за кордоном з метою заробітку</w:t>
            </w:r>
          </w:p>
        </w:tc>
        <w:tc>
          <w:tcPr>
            <w:tcW w:w="1343" w:type="dxa"/>
          </w:tcPr>
          <w:p w:rsidR="00F5199E" w:rsidRPr="002A6DC7" w:rsidRDefault="002A6DC7" w:rsidP="003935AA">
            <w:pPr>
              <w:shd w:val="clear" w:color="auto" w:fill="FFFFFF"/>
              <w:ind w:right="68"/>
              <w:jc w:val="center"/>
              <w:rPr>
                <w:color w:val="000000"/>
                <w:sz w:val="28"/>
                <w:szCs w:val="28"/>
                <w:lang w:val="uk-UA"/>
              </w:rPr>
            </w:pPr>
            <w:r>
              <w:rPr>
                <w:color w:val="000000"/>
                <w:sz w:val="28"/>
                <w:szCs w:val="28"/>
                <w:lang w:val="uk-UA"/>
              </w:rPr>
              <w:t>2</w:t>
            </w:r>
          </w:p>
        </w:tc>
        <w:tc>
          <w:tcPr>
            <w:tcW w:w="1275" w:type="dxa"/>
          </w:tcPr>
          <w:p w:rsidR="00F5199E" w:rsidRPr="002A6DC7" w:rsidRDefault="002A6DC7" w:rsidP="003935AA">
            <w:pPr>
              <w:shd w:val="clear" w:color="auto" w:fill="FFFFFF"/>
              <w:ind w:right="68"/>
              <w:jc w:val="center"/>
              <w:rPr>
                <w:color w:val="000000"/>
                <w:sz w:val="28"/>
                <w:szCs w:val="28"/>
                <w:lang w:val="uk-UA"/>
              </w:rPr>
            </w:pPr>
            <w:r>
              <w:rPr>
                <w:color w:val="000000"/>
                <w:sz w:val="28"/>
                <w:szCs w:val="28"/>
                <w:lang w:val="uk-UA"/>
              </w:rPr>
              <w:t>2</w:t>
            </w:r>
          </w:p>
        </w:tc>
      </w:tr>
      <w:tr w:rsidR="00F5199E" w:rsidRPr="009D0C56">
        <w:tc>
          <w:tcPr>
            <w:tcW w:w="1117" w:type="dxa"/>
          </w:tcPr>
          <w:p w:rsidR="00F5199E" w:rsidRPr="009D0C56" w:rsidRDefault="00F5199E" w:rsidP="00F5199E">
            <w:pPr>
              <w:numPr>
                <w:ilvl w:val="0"/>
                <w:numId w:val="15"/>
              </w:numPr>
              <w:shd w:val="clear" w:color="auto" w:fill="FFFFFF"/>
              <w:autoSpaceDE w:val="0"/>
              <w:autoSpaceDN w:val="0"/>
              <w:adjustRightInd w:val="0"/>
              <w:ind w:right="68"/>
              <w:jc w:val="both"/>
              <w:rPr>
                <w:color w:val="000000"/>
                <w:sz w:val="28"/>
                <w:szCs w:val="28"/>
              </w:rPr>
            </w:pPr>
          </w:p>
        </w:tc>
        <w:tc>
          <w:tcPr>
            <w:tcW w:w="6186" w:type="dxa"/>
          </w:tcPr>
          <w:p w:rsidR="00F5199E" w:rsidRPr="009D0C56" w:rsidRDefault="00F5199E" w:rsidP="003935AA">
            <w:pPr>
              <w:shd w:val="clear" w:color="auto" w:fill="FFFFFF"/>
              <w:ind w:right="68"/>
              <w:jc w:val="both"/>
              <w:rPr>
                <w:color w:val="000000"/>
                <w:sz w:val="28"/>
                <w:szCs w:val="28"/>
              </w:rPr>
            </w:pPr>
            <w:r w:rsidRPr="009D0C56">
              <w:rPr>
                <w:color w:val="000000"/>
                <w:sz w:val="28"/>
                <w:szCs w:val="28"/>
              </w:rPr>
              <w:t>Діти батьки яких загинули, беруть чи брали безпосередню участь у проведенні антитерористичної операції на Сході країни</w:t>
            </w:r>
          </w:p>
        </w:tc>
        <w:tc>
          <w:tcPr>
            <w:tcW w:w="1343" w:type="dxa"/>
          </w:tcPr>
          <w:p w:rsidR="00F5199E" w:rsidRPr="002A6DC7" w:rsidRDefault="002A6DC7" w:rsidP="003935AA">
            <w:pPr>
              <w:shd w:val="clear" w:color="auto" w:fill="FFFFFF"/>
              <w:ind w:right="68"/>
              <w:jc w:val="center"/>
              <w:rPr>
                <w:color w:val="000000"/>
                <w:sz w:val="28"/>
                <w:szCs w:val="28"/>
                <w:lang w:val="uk-UA"/>
              </w:rPr>
            </w:pPr>
            <w:r>
              <w:rPr>
                <w:color w:val="000000"/>
                <w:sz w:val="28"/>
                <w:szCs w:val="28"/>
                <w:lang w:val="uk-UA"/>
              </w:rPr>
              <w:t>2</w:t>
            </w:r>
          </w:p>
        </w:tc>
        <w:tc>
          <w:tcPr>
            <w:tcW w:w="1275" w:type="dxa"/>
          </w:tcPr>
          <w:p w:rsidR="00F5199E" w:rsidRPr="002A6DC7" w:rsidRDefault="002A6DC7" w:rsidP="003935AA">
            <w:pPr>
              <w:shd w:val="clear" w:color="auto" w:fill="FFFFFF"/>
              <w:ind w:right="68"/>
              <w:jc w:val="center"/>
              <w:rPr>
                <w:color w:val="000000"/>
                <w:sz w:val="28"/>
                <w:szCs w:val="28"/>
                <w:lang w:val="uk-UA"/>
              </w:rPr>
            </w:pPr>
            <w:r>
              <w:rPr>
                <w:color w:val="000000"/>
                <w:sz w:val="28"/>
                <w:szCs w:val="28"/>
                <w:lang w:val="uk-UA"/>
              </w:rPr>
              <w:t>2</w:t>
            </w:r>
          </w:p>
        </w:tc>
      </w:tr>
    </w:tbl>
    <w:p w:rsidR="00A458B4" w:rsidRPr="00DF13F1" w:rsidRDefault="00E1276A" w:rsidP="00886952">
      <w:pPr>
        <w:jc w:val="both"/>
        <w:rPr>
          <w:b/>
          <w:sz w:val="28"/>
          <w:szCs w:val="28"/>
          <w:lang w:val="uk-UA"/>
        </w:rPr>
      </w:pPr>
      <w:r>
        <w:rPr>
          <w:szCs w:val="28"/>
          <w:lang w:val="uk-UA"/>
        </w:rPr>
        <w:t xml:space="preserve">    </w:t>
      </w:r>
      <w:r w:rsidR="002E5539">
        <w:rPr>
          <w:sz w:val="28"/>
          <w:szCs w:val="28"/>
          <w:lang w:val="uk-UA"/>
        </w:rPr>
        <w:t xml:space="preserve">    </w:t>
      </w:r>
    </w:p>
    <w:p w:rsidR="004B7161" w:rsidRPr="00560BCC" w:rsidRDefault="004B7161" w:rsidP="004B7161">
      <w:pPr>
        <w:rPr>
          <w:b/>
          <w:sz w:val="28"/>
          <w:szCs w:val="28"/>
          <w:lang w:val="uk-UA"/>
        </w:rPr>
      </w:pPr>
      <w:r w:rsidRPr="00560BCC">
        <w:rPr>
          <w:b/>
          <w:sz w:val="28"/>
          <w:szCs w:val="28"/>
          <w:lang w:val="uk-UA"/>
        </w:rPr>
        <w:t>Збереження і зміцнення здоров’я учнів і працівників</w:t>
      </w:r>
    </w:p>
    <w:p w:rsidR="00CE7EAE" w:rsidRPr="001154FE" w:rsidRDefault="00B24AB1" w:rsidP="005C2A92">
      <w:pPr>
        <w:jc w:val="both"/>
        <w:rPr>
          <w:sz w:val="28"/>
          <w:szCs w:val="28"/>
          <w:lang w:val="uk-UA"/>
        </w:rPr>
      </w:pPr>
      <w:r>
        <w:rPr>
          <w:sz w:val="28"/>
          <w:szCs w:val="28"/>
          <w:lang w:val="uk-UA"/>
        </w:rPr>
        <w:t xml:space="preserve">    </w:t>
      </w:r>
      <w:r w:rsidR="00CE7EAE">
        <w:rPr>
          <w:sz w:val="28"/>
          <w:szCs w:val="28"/>
          <w:lang w:val="uk-UA"/>
        </w:rPr>
        <w:t xml:space="preserve">Медичне обслуговування учнів та працівників школи організовано відповідно до нормативно-правової бази. Для якісного медичного забезпечення учнів та вчителів у закладі обладнаний медичний пункт, де працює шкільна медична сестра, яка організовує систематичне та планове медичне обслуговування учнів, забезпечує профілактику дитячих захворювань. Щорічно на базі лікарні 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w:t>
      </w:r>
    </w:p>
    <w:p w:rsidR="00DF13F1" w:rsidRPr="0051662D" w:rsidRDefault="00DF13F1" w:rsidP="00DF13F1">
      <w:pPr>
        <w:pStyle w:val="a9"/>
        <w:shd w:val="clear" w:color="auto" w:fill="FFFFFF"/>
        <w:spacing w:before="0" w:beforeAutospacing="0" w:after="0"/>
        <w:ind w:firstLine="708"/>
        <w:jc w:val="both"/>
        <w:rPr>
          <w:color w:val="000000"/>
          <w:sz w:val="28"/>
          <w:szCs w:val="28"/>
          <w:lang w:val="uk-UA"/>
        </w:rPr>
      </w:pPr>
      <w:r w:rsidRPr="0051662D">
        <w:rPr>
          <w:color w:val="000000"/>
          <w:sz w:val="28"/>
          <w:szCs w:val="28"/>
        </w:rPr>
        <w:t>У вересні 201</w:t>
      </w:r>
      <w:r w:rsidR="003B7696">
        <w:rPr>
          <w:color w:val="000000"/>
          <w:sz w:val="28"/>
          <w:szCs w:val="28"/>
          <w:lang w:val="uk-UA"/>
        </w:rPr>
        <w:t>6</w:t>
      </w:r>
      <w:r w:rsidRPr="0051662D">
        <w:rPr>
          <w:color w:val="000000"/>
          <w:sz w:val="28"/>
          <w:szCs w:val="28"/>
        </w:rPr>
        <w:t xml:space="preserve"> року учні </w:t>
      </w:r>
      <w:r>
        <w:rPr>
          <w:color w:val="000000"/>
          <w:sz w:val="28"/>
          <w:szCs w:val="28"/>
          <w:lang w:val="uk-UA"/>
        </w:rPr>
        <w:t>школи</w:t>
      </w:r>
      <w:r w:rsidRPr="0051662D">
        <w:rPr>
          <w:color w:val="000000"/>
          <w:sz w:val="28"/>
          <w:szCs w:val="28"/>
        </w:rPr>
        <w:t xml:space="preserve"> були </w:t>
      </w:r>
      <w:r>
        <w:rPr>
          <w:color w:val="000000"/>
          <w:sz w:val="28"/>
          <w:szCs w:val="28"/>
          <w:lang w:val="uk-UA"/>
        </w:rPr>
        <w:t>роз</w:t>
      </w:r>
      <w:r w:rsidRPr="0051662D">
        <w:rPr>
          <w:color w:val="000000"/>
          <w:sz w:val="28"/>
          <w:szCs w:val="28"/>
        </w:rPr>
        <w:t>поділені на групи здоров'я та п</w:t>
      </w:r>
      <w:r>
        <w:rPr>
          <w:color w:val="000000"/>
          <w:sz w:val="28"/>
          <w:szCs w:val="28"/>
        </w:rPr>
        <w:t>оставлені на диспансерний облік</w:t>
      </w:r>
      <w:r>
        <w:rPr>
          <w:color w:val="000000"/>
          <w:sz w:val="28"/>
          <w:szCs w:val="28"/>
          <w:lang w:val="uk-UA"/>
        </w:rPr>
        <w:t xml:space="preserve">, про що видано відповідний наказ по школі від </w:t>
      </w:r>
      <w:r w:rsidR="00EF2982">
        <w:rPr>
          <w:color w:val="000000"/>
          <w:sz w:val="28"/>
          <w:szCs w:val="28"/>
          <w:lang w:val="uk-UA"/>
        </w:rPr>
        <w:t>06</w:t>
      </w:r>
      <w:r>
        <w:rPr>
          <w:color w:val="000000"/>
          <w:sz w:val="28"/>
          <w:szCs w:val="28"/>
          <w:lang w:val="uk-UA"/>
        </w:rPr>
        <w:t>.09.201</w:t>
      </w:r>
      <w:r w:rsidR="00EF2982">
        <w:rPr>
          <w:color w:val="000000"/>
          <w:sz w:val="28"/>
          <w:szCs w:val="28"/>
          <w:lang w:val="uk-UA"/>
        </w:rPr>
        <w:t>6</w:t>
      </w:r>
      <w:r>
        <w:rPr>
          <w:color w:val="000000"/>
          <w:sz w:val="28"/>
          <w:szCs w:val="28"/>
          <w:lang w:val="uk-UA"/>
        </w:rPr>
        <w:t xml:space="preserve"> № </w:t>
      </w:r>
      <w:r w:rsidR="00EF2982">
        <w:rPr>
          <w:color w:val="000000"/>
          <w:sz w:val="28"/>
          <w:szCs w:val="28"/>
          <w:lang w:val="uk-UA"/>
        </w:rPr>
        <w:t>169</w:t>
      </w:r>
      <w:r>
        <w:rPr>
          <w:color w:val="000000"/>
          <w:sz w:val="28"/>
          <w:szCs w:val="28"/>
          <w:lang w:val="uk-UA"/>
        </w:rPr>
        <w:t xml:space="preserve"> «Про розподіл учнів за медичними групами для організації занять фізичною культурою з ними».</w:t>
      </w:r>
    </w:p>
    <w:p w:rsidR="00DF13F1" w:rsidRPr="007B04C5" w:rsidRDefault="00DF13F1" w:rsidP="00DF13F1">
      <w:pPr>
        <w:pStyle w:val="a9"/>
        <w:shd w:val="clear" w:color="auto" w:fill="FFFFFF"/>
        <w:spacing w:before="0" w:beforeAutospacing="0" w:after="0"/>
        <w:ind w:firstLine="708"/>
        <w:rPr>
          <w:color w:val="000000"/>
          <w:sz w:val="28"/>
          <w:szCs w:val="28"/>
          <w:lang w:val="uk-UA"/>
        </w:rPr>
      </w:pPr>
      <w:r w:rsidRPr="007B04C5">
        <w:rPr>
          <w:color w:val="000000"/>
          <w:sz w:val="28"/>
          <w:szCs w:val="28"/>
        </w:rPr>
        <w:t>Розподіл  учнів на фізкультурні групи</w:t>
      </w:r>
      <w:r>
        <w:rPr>
          <w:color w:val="000000"/>
          <w:sz w:val="28"/>
          <w:szCs w:val="28"/>
          <w:lang w:val="uk-UA"/>
        </w:rPr>
        <w:t xml:space="preserve"> </w:t>
      </w:r>
      <w:r w:rsidRPr="007B04C5">
        <w:rPr>
          <w:color w:val="000000"/>
          <w:sz w:val="28"/>
          <w:szCs w:val="28"/>
        </w:rPr>
        <w:t>на початку 201</w:t>
      </w:r>
      <w:r w:rsidR="004E1CA2">
        <w:rPr>
          <w:color w:val="000000"/>
          <w:sz w:val="28"/>
          <w:szCs w:val="28"/>
          <w:lang w:val="uk-UA"/>
        </w:rPr>
        <w:t>6</w:t>
      </w:r>
      <w:r w:rsidRPr="007B04C5">
        <w:rPr>
          <w:color w:val="000000"/>
          <w:sz w:val="28"/>
          <w:szCs w:val="28"/>
          <w:lang w:val="uk-UA"/>
        </w:rPr>
        <w:t>/</w:t>
      </w:r>
      <w:r w:rsidRPr="007B04C5">
        <w:rPr>
          <w:color w:val="000000"/>
          <w:sz w:val="28"/>
          <w:szCs w:val="28"/>
        </w:rPr>
        <w:t>201</w:t>
      </w:r>
      <w:r w:rsidR="004E1CA2">
        <w:rPr>
          <w:color w:val="000000"/>
          <w:sz w:val="28"/>
          <w:szCs w:val="28"/>
          <w:lang w:val="uk-UA"/>
        </w:rPr>
        <w:t>7</w:t>
      </w:r>
      <w:r w:rsidRPr="007B04C5">
        <w:rPr>
          <w:color w:val="000000"/>
          <w:sz w:val="28"/>
          <w:szCs w:val="28"/>
        </w:rPr>
        <w:t xml:space="preserve"> навчального року</w:t>
      </w:r>
      <w:r>
        <w:rPr>
          <w:color w:val="000000"/>
          <w:sz w:val="28"/>
          <w:szCs w:val="28"/>
          <w:lang w:val="uk-UA"/>
        </w:rPr>
        <w:t>:</w:t>
      </w:r>
    </w:p>
    <w:tbl>
      <w:tblPr>
        <w:tblW w:w="9708" w:type="dxa"/>
        <w:jc w:val="center"/>
        <w:tblCellMar>
          <w:left w:w="0" w:type="dxa"/>
          <w:right w:w="0" w:type="dxa"/>
        </w:tblCellMar>
        <w:tblLook w:val="0000"/>
      </w:tblPr>
      <w:tblGrid>
        <w:gridCol w:w="1110"/>
        <w:gridCol w:w="1317"/>
        <w:gridCol w:w="1200"/>
        <w:gridCol w:w="1227"/>
        <w:gridCol w:w="1305"/>
        <w:gridCol w:w="1122"/>
        <w:gridCol w:w="1395"/>
        <w:gridCol w:w="1032"/>
      </w:tblGrid>
      <w:tr w:rsidR="00DF13F1" w:rsidRPr="0051662D">
        <w:trPr>
          <w:jc w:val="center"/>
        </w:trPr>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DF13F1" w:rsidRPr="0051662D" w:rsidRDefault="00DF13F1" w:rsidP="00432C8A">
            <w:pPr>
              <w:spacing w:line="288" w:lineRule="atLeast"/>
              <w:jc w:val="center"/>
              <w:rPr>
                <w:color w:val="000000"/>
                <w:sz w:val="28"/>
                <w:szCs w:val="28"/>
              </w:rPr>
            </w:pPr>
            <w:r w:rsidRPr="0051662D">
              <w:rPr>
                <w:color w:val="000000"/>
                <w:sz w:val="28"/>
                <w:szCs w:val="28"/>
              </w:rPr>
              <w:t>Основна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DF13F1" w:rsidRPr="0051662D" w:rsidRDefault="00DF13F1" w:rsidP="00432C8A">
            <w:pPr>
              <w:spacing w:line="288" w:lineRule="atLeast"/>
              <w:jc w:val="center"/>
              <w:rPr>
                <w:color w:val="000000"/>
                <w:sz w:val="28"/>
                <w:szCs w:val="28"/>
                <w:lang w:val="uk-UA"/>
              </w:rPr>
            </w:pPr>
            <w:r>
              <w:rPr>
                <w:color w:val="000000"/>
                <w:sz w:val="28"/>
                <w:szCs w:val="28"/>
                <w:lang w:val="uk-UA"/>
              </w:rPr>
              <w:t>Підготовча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DF13F1" w:rsidRPr="0051662D" w:rsidRDefault="00DF13F1" w:rsidP="00432C8A">
            <w:pPr>
              <w:spacing w:line="288" w:lineRule="atLeast"/>
              <w:jc w:val="center"/>
              <w:rPr>
                <w:color w:val="000000"/>
                <w:sz w:val="28"/>
                <w:szCs w:val="28"/>
              </w:rPr>
            </w:pPr>
            <w:r w:rsidRPr="0051662D">
              <w:rPr>
                <w:color w:val="000000"/>
                <w:sz w:val="28"/>
                <w:szCs w:val="28"/>
              </w:rPr>
              <w:t>Спеціальна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DF13F1" w:rsidRPr="0051662D" w:rsidRDefault="00DF13F1" w:rsidP="00432C8A">
            <w:pPr>
              <w:spacing w:line="288" w:lineRule="atLeast"/>
              <w:jc w:val="center"/>
              <w:rPr>
                <w:color w:val="000000"/>
                <w:sz w:val="28"/>
                <w:szCs w:val="28"/>
              </w:rPr>
            </w:pPr>
            <w:r w:rsidRPr="0051662D">
              <w:rPr>
                <w:color w:val="000000"/>
                <w:sz w:val="28"/>
                <w:szCs w:val="28"/>
              </w:rPr>
              <w:t>Звільнені</w:t>
            </w:r>
          </w:p>
        </w:tc>
      </w:tr>
      <w:tr w:rsidR="00DF13F1" w:rsidRPr="0051662D">
        <w:trPr>
          <w:jc w:val="center"/>
        </w:trPr>
        <w:tc>
          <w:tcPr>
            <w:tcW w:w="1110" w:type="dxa"/>
            <w:tcBorders>
              <w:top w:val="single" w:sz="6" w:space="0" w:color="3375AE"/>
              <w:left w:val="single" w:sz="6" w:space="0" w:color="3375AE"/>
              <w:bottom w:val="single" w:sz="6" w:space="0" w:color="3375AE"/>
              <w:right w:val="single" w:sz="4" w:space="0" w:color="auto"/>
            </w:tcBorders>
            <w:vAlign w:val="center"/>
          </w:tcPr>
          <w:p w:rsidR="00DF13F1" w:rsidRPr="00DD62CC" w:rsidRDefault="00DF13F1" w:rsidP="00432C8A">
            <w:pPr>
              <w:spacing w:line="288" w:lineRule="atLeast"/>
              <w:jc w:val="center"/>
              <w:rPr>
                <w:color w:val="000000"/>
                <w:sz w:val="28"/>
                <w:szCs w:val="28"/>
                <w:lang w:val="uk-UA"/>
              </w:rPr>
            </w:pPr>
            <w:r>
              <w:rPr>
                <w:color w:val="000000"/>
                <w:sz w:val="28"/>
                <w:szCs w:val="28"/>
                <w:lang w:val="uk-UA"/>
              </w:rPr>
              <w:t>К-сть учнів</w:t>
            </w:r>
          </w:p>
        </w:tc>
        <w:tc>
          <w:tcPr>
            <w:tcW w:w="1317" w:type="dxa"/>
            <w:tcBorders>
              <w:top w:val="single" w:sz="6" w:space="0" w:color="3375AE"/>
              <w:left w:val="single" w:sz="4" w:space="0" w:color="auto"/>
              <w:bottom w:val="single" w:sz="6" w:space="0" w:color="3375AE"/>
              <w:right w:val="single" w:sz="6" w:space="0" w:color="3375AE"/>
            </w:tcBorders>
            <w:vAlign w:val="center"/>
          </w:tcPr>
          <w:p w:rsidR="00DF13F1" w:rsidRPr="00DD62CC" w:rsidRDefault="00DF13F1" w:rsidP="00432C8A">
            <w:pPr>
              <w:spacing w:line="288" w:lineRule="atLeast"/>
              <w:jc w:val="center"/>
              <w:rPr>
                <w:color w:val="000000"/>
                <w:sz w:val="28"/>
                <w:szCs w:val="28"/>
                <w:lang w:val="uk-UA"/>
              </w:rPr>
            </w:pPr>
            <w:r>
              <w:rPr>
                <w:color w:val="000000"/>
                <w:sz w:val="28"/>
                <w:szCs w:val="28"/>
                <w:lang w:val="uk-UA"/>
              </w:rPr>
              <w:t>%</w:t>
            </w:r>
          </w:p>
        </w:tc>
        <w:tc>
          <w:tcPr>
            <w:tcW w:w="1200" w:type="dxa"/>
            <w:tcBorders>
              <w:top w:val="single" w:sz="6" w:space="0" w:color="3375AE"/>
              <w:left w:val="single" w:sz="6" w:space="0" w:color="3375AE"/>
              <w:bottom w:val="single" w:sz="6" w:space="0" w:color="3375AE"/>
              <w:right w:val="single" w:sz="4" w:space="0" w:color="auto"/>
            </w:tcBorders>
            <w:vAlign w:val="center"/>
          </w:tcPr>
          <w:p w:rsidR="00DF13F1" w:rsidRPr="00DD62CC" w:rsidRDefault="00DF13F1" w:rsidP="00432C8A">
            <w:pPr>
              <w:spacing w:line="288" w:lineRule="atLeast"/>
              <w:jc w:val="center"/>
              <w:rPr>
                <w:color w:val="000000"/>
                <w:sz w:val="28"/>
                <w:szCs w:val="28"/>
                <w:lang w:val="uk-UA"/>
              </w:rPr>
            </w:pPr>
            <w:r>
              <w:rPr>
                <w:color w:val="000000"/>
                <w:sz w:val="28"/>
                <w:szCs w:val="28"/>
                <w:lang w:val="uk-UA"/>
              </w:rPr>
              <w:t>К-сть учнів</w:t>
            </w:r>
          </w:p>
        </w:tc>
        <w:tc>
          <w:tcPr>
            <w:tcW w:w="1227" w:type="dxa"/>
            <w:tcBorders>
              <w:top w:val="single" w:sz="6" w:space="0" w:color="3375AE"/>
              <w:left w:val="single" w:sz="4" w:space="0" w:color="auto"/>
              <w:bottom w:val="single" w:sz="6" w:space="0" w:color="3375AE"/>
              <w:right w:val="single" w:sz="6" w:space="0" w:color="3375AE"/>
            </w:tcBorders>
            <w:vAlign w:val="center"/>
          </w:tcPr>
          <w:p w:rsidR="00DF13F1" w:rsidRPr="00DD62CC" w:rsidRDefault="00DF13F1" w:rsidP="00432C8A">
            <w:pPr>
              <w:spacing w:line="288" w:lineRule="atLeast"/>
              <w:jc w:val="center"/>
              <w:rPr>
                <w:color w:val="000000"/>
                <w:sz w:val="28"/>
                <w:szCs w:val="28"/>
                <w:lang w:val="uk-UA"/>
              </w:rPr>
            </w:pPr>
            <w:r>
              <w:rPr>
                <w:color w:val="000000"/>
                <w:sz w:val="28"/>
                <w:szCs w:val="28"/>
                <w:lang w:val="uk-UA"/>
              </w:rPr>
              <w:t>%</w:t>
            </w:r>
          </w:p>
        </w:tc>
        <w:tc>
          <w:tcPr>
            <w:tcW w:w="130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DF13F1" w:rsidRPr="00DD62CC" w:rsidRDefault="00DF13F1" w:rsidP="00432C8A">
            <w:pPr>
              <w:spacing w:line="288" w:lineRule="atLeast"/>
              <w:jc w:val="center"/>
              <w:rPr>
                <w:color w:val="000000"/>
                <w:sz w:val="28"/>
                <w:szCs w:val="28"/>
                <w:lang w:val="uk-UA"/>
              </w:rPr>
            </w:pPr>
            <w:r>
              <w:rPr>
                <w:color w:val="000000"/>
                <w:sz w:val="28"/>
                <w:szCs w:val="28"/>
                <w:lang w:val="uk-UA"/>
              </w:rPr>
              <w:t>К-сть учнів</w:t>
            </w:r>
          </w:p>
        </w:tc>
        <w:tc>
          <w:tcPr>
            <w:tcW w:w="1122" w:type="dxa"/>
            <w:tcBorders>
              <w:top w:val="single" w:sz="6" w:space="0" w:color="3375AE"/>
              <w:left w:val="single" w:sz="4" w:space="0" w:color="auto"/>
              <w:bottom w:val="single" w:sz="6" w:space="0" w:color="3375AE"/>
              <w:right w:val="single" w:sz="6" w:space="0" w:color="3375AE"/>
            </w:tcBorders>
            <w:vAlign w:val="center"/>
          </w:tcPr>
          <w:p w:rsidR="00DF13F1" w:rsidRPr="00DD62CC" w:rsidRDefault="00DF13F1" w:rsidP="00432C8A">
            <w:pPr>
              <w:spacing w:line="288" w:lineRule="atLeast"/>
              <w:jc w:val="center"/>
              <w:rPr>
                <w:color w:val="000000"/>
                <w:sz w:val="28"/>
                <w:szCs w:val="28"/>
                <w:lang w:val="uk-UA"/>
              </w:rPr>
            </w:pPr>
            <w:r>
              <w:rPr>
                <w:color w:val="000000"/>
                <w:sz w:val="28"/>
                <w:szCs w:val="28"/>
                <w:lang w:val="uk-UA"/>
              </w:rPr>
              <w:t>%</w:t>
            </w:r>
          </w:p>
        </w:tc>
        <w:tc>
          <w:tcPr>
            <w:tcW w:w="139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DF13F1" w:rsidRPr="00DD62CC" w:rsidRDefault="00DF13F1" w:rsidP="00432C8A">
            <w:pPr>
              <w:spacing w:line="288" w:lineRule="atLeast"/>
              <w:jc w:val="center"/>
              <w:rPr>
                <w:color w:val="000000"/>
                <w:sz w:val="28"/>
                <w:szCs w:val="28"/>
                <w:lang w:val="uk-UA"/>
              </w:rPr>
            </w:pPr>
            <w:r>
              <w:rPr>
                <w:color w:val="000000"/>
                <w:sz w:val="28"/>
                <w:szCs w:val="28"/>
                <w:lang w:val="uk-UA"/>
              </w:rPr>
              <w:t>К-сть учнів</w:t>
            </w:r>
          </w:p>
        </w:tc>
        <w:tc>
          <w:tcPr>
            <w:tcW w:w="1032" w:type="dxa"/>
            <w:tcBorders>
              <w:top w:val="single" w:sz="6" w:space="0" w:color="3375AE"/>
              <w:left w:val="single" w:sz="4" w:space="0" w:color="auto"/>
              <w:bottom w:val="single" w:sz="6" w:space="0" w:color="3375AE"/>
              <w:right w:val="single" w:sz="6" w:space="0" w:color="3375AE"/>
            </w:tcBorders>
            <w:vAlign w:val="center"/>
          </w:tcPr>
          <w:p w:rsidR="00DF13F1" w:rsidRPr="00DD62CC" w:rsidRDefault="00DF13F1" w:rsidP="00432C8A">
            <w:pPr>
              <w:spacing w:line="288" w:lineRule="atLeast"/>
              <w:jc w:val="center"/>
              <w:rPr>
                <w:color w:val="000000"/>
                <w:sz w:val="28"/>
                <w:szCs w:val="28"/>
                <w:lang w:val="uk-UA"/>
              </w:rPr>
            </w:pPr>
            <w:r>
              <w:rPr>
                <w:color w:val="000000"/>
                <w:sz w:val="28"/>
                <w:szCs w:val="28"/>
                <w:lang w:val="uk-UA"/>
              </w:rPr>
              <w:t>%</w:t>
            </w:r>
          </w:p>
        </w:tc>
      </w:tr>
      <w:tr w:rsidR="00DF13F1" w:rsidRPr="0051662D">
        <w:trPr>
          <w:jc w:val="center"/>
        </w:trPr>
        <w:tc>
          <w:tcPr>
            <w:tcW w:w="1110" w:type="dxa"/>
            <w:tcBorders>
              <w:top w:val="single" w:sz="6" w:space="0" w:color="3375AE"/>
              <w:left w:val="single" w:sz="6" w:space="0" w:color="3375AE"/>
              <w:bottom w:val="single" w:sz="6" w:space="0" w:color="3375AE"/>
              <w:right w:val="single" w:sz="4" w:space="0" w:color="auto"/>
            </w:tcBorders>
            <w:vAlign w:val="center"/>
          </w:tcPr>
          <w:p w:rsidR="00DF13F1" w:rsidRPr="0069444D" w:rsidRDefault="000D00BE" w:rsidP="00432C8A">
            <w:pPr>
              <w:spacing w:line="288" w:lineRule="atLeast"/>
              <w:jc w:val="center"/>
              <w:rPr>
                <w:color w:val="000000"/>
                <w:sz w:val="28"/>
                <w:szCs w:val="28"/>
                <w:lang w:val="uk-UA"/>
              </w:rPr>
            </w:pPr>
            <w:r>
              <w:rPr>
                <w:color w:val="000000"/>
                <w:sz w:val="28"/>
                <w:szCs w:val="28"/>
                <w:lang w:val="uk-UA"/>
              </w:rPr>
              <w:t>109</w:t>
            </w:r>
          </w:p>
        </w:tc>
        <w:tc>
          <w:tcPr>
            <w:tcW w:w="1317" w:type="dxa"/>
            <w:tcBorders>
              <w:top w:val="single" w:sz="6" w:space="0" w:color="3375AE"/>
              <w:left w:val="single" w:sz="4" w:space="0" w:color="auto"/>
              <w:bottom w:val="single" w:sz="6" w:space="0" w:color="3375AE"/>
              <w:right w:val="single" w:sz="6" w:space="0" w:color="3375AE"/>
            </w:tcBorders>
            <w:vAlign w:val="center"/>
          </w:tcPr>
          <w:p w:rsidR="00DF13F1" w:rsidRPr="00C618AE" w:rsidRDefault="00EF2982" w:rsidP="00432C8A">
            <w:pPr>
              <w:spacing w:line="288" w:lineRule="atLeast"/>
              <w:jc w:val="center"/>
              <w:rPr>
                <w:color w:val="000000"/>
                <w:sz w:val="28"/>
                <w:szCs w:val="28"/>
                <w:lang w:val="uk-UA"/>
              </w:rPr>
            </w:pPr>
            <w:r>
              <w:rPr>
                <w:color w:val="000000"/>
                <w:sz w:val="28"/>
                <w:szCs w:val="28"/>
                <w:lang w:val="uk-UA"/>
              </w:rPr>
              <w:t>87</w:t>
            </w:r>
            <w:r w:rsidR="00DF13F1">
              <w:rPr>
                <w:color w:val="000000"/>
                <w:sz w:val="28"/>
                <w:szCs w:val="28"/>
                <w:lang w:val="uk-UA"/>
              </w:rPr>
              <w:t>%</w:t>
            </w:r>
          </w:p>
        </w:tc>
        <w:tc>
          <w:tcPr>
            <w:tcW w:w="1200" w:type="dxa"/>
            <w:tcBorders>
              <w:top w:val="single" w:sz="6" w:space="0" w:color="3375AE"/>
              <w:left w:val="single" w:sz="6" w:space="0" w:color="3375AE"/>
              <w:bottom w:val="single" w:sz="6" w:space="0" w:color="3375AE"/>
              <w:right w:val="single" w:sz="4" w:space="0" w:color="auto"/>
            </w:tcBorders>
            <w:vAlign w:val="center"/>
          </w:tcPr>
          <w:p w:rsidR="00DF13F1" w:rsidRPr="0069444D" w:rsidRDefault="00DF13F1" w:rsidP="00EF2982">
            <w:pPr>
              <w:spacing w:line="288" w:lineRule="atLeast"/>
              <w:jc w:val="center"/>
              <w:rPr>
                <w:color w:val="000000"/>
                <w:sz w:val="28"/>
                <w:szCs w:val="28"/>
                <w:lang w:val="uk-UA"/>
              </w:rPr>
            </w:pPr>
            <w:r>
              <w:rPr>
                <w:color w:val="000000"/>
                <w:sz w:val="28"/>
                <w:szCs w:val="28"/>
                <w:lang w:val="uk-UA"/>
              </w:rPr>
              <w:t>1</w:t>
            </w:r>
            <w:r w:rsidR="00EF2982">
              <w:rPr>
                <w:color w:val="000000"/>
                <w:sz w:val="28"/>
                <w:szCs w:val="28"/>
                <w:lang w:val="uk-UA"/>
              </w:rPr>
              <w:t>1</w:t>
            </w:r>
          </w:p>
        </w:tc>
        <w:tc>
          <w:tcPr>
            <w:tcW w:w="1227" w:type="dxa"/>
            <w:tcBorders>
              <w:top w:val="single" w:sz="6" w:space="0" w:color="3375AE"/>
              <w:left w:val="single" w:sz="4" w:space="0" w:color="auto"/>
              <w:bottom w:val="single" w:sz="6" w:space="0" w:color="3375AE"/>
              <w:right w:val="single" w:sz="6" w:space="0" w:color="3375AE"/>
            </w:tcBorders>
            <w:vAlign w:val="center"/>
          </w:tcPr>
          <w:p w:rsidR="00DF13F1" w:rsidRPr="00C618AE" w:rsidRDefault="00EF2982" w:rsidP="00EF2982">
            <w:pPr>
              <w:spacing w:line="288" w:lineRule="atLeast"/>
              <w:jc w:val="center"/>
              <w:rPr>
                <w:color w:val="000000"/>
                <w:sz w:val="28"/>
                <w:szCs w:val="28"/>
                <w:lang w:val="uk-UA"/>
              </w:rPr>
            </w:pPr>
            <w:r>
              <w:rPr>
                <w:color w:val="000000"/>
                <w:sz w:val="28"/>
                <w:szCs w:val="28"/>
                <w:lang w:val="uk-UA"/>
              </w:rPr>
              <w:t>10,5</w:t>
            </w:r>
            <w:r w:rsidR="00DF13F1">
              <w:rPr>
                <w:color w:val="000000"/>
                <w:sz w:val="28"/>
                <w:szCs w:val="28"/>
                <w:lang w:val="uk-UA"/>
              </w:rPr>
              <w:t>%</w:t>
            </w:r>
          </w:p>
        </w:tc>
        <w:tc>
          <w:tcPr>
            <w:tcW w:w="130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DF13F1" w:rsidRPr="0069444D" w:rsidRDefault="00EF2982" w:rsidP="00432C8A">
            <w:pPr>
              <w:spacing w:line="288" w:lineRule="atLeast"/>
              <w:jc w:val="center"/>
              <w:rPr>
                <w:color w:val="000000"/>
                <w:sz w:val="28"/>
                <w:szCs w:val="28"/>
                <w:lang w:val="uk-UA"/>
              </w:rPr>
            </w:pPr>
            <w:r>
              <w:rPr>
                <w:color w:val="000000"/>
                <w:sz w:val="28"/>
                <w:szCs w:val="28"/>
                <w:lang w:val="uk-UA"/>
              </w:rPr>
              <w:t>-</w:t>
            </w:r>
          </w:p>
        </w:tc>
        <w:tc>
          <w:tcPr>
            <w:tcW w:w="1122" w:type="dxa"/>
            <w:tcBorders>
              <w:top w:val="single" w:sz="6" w:space="0" w:color="3375AE"/>
              <w:left w:val="single" w:sz="4" w:space="0" w:color="auto"/>
              <w:bottom w:val="single" w:sz="6" w:space="0" w:color="3375AE"/>
              <w:right w:val="single" w:sz="6" w:space="0" w:color="3375AE"/>
            </w:tcBorders>
            <w:vAlign w:val="center"/>
          </w:tcPr>
          <w:p w:rsidR="00DF13F1" w:rsidRPr="00C618AE" w:rsidRDefault="00EF2982" w:rsidP="00432C8A">
            <w:pPr>
              <w:spacing w:line="288" w:lineRule="atLeast"/>
              <w:jc w:val="center"/>
              <w:rPr>
                <w:color w:val="000000"/>
                <w:sz w:val="28"/>
                <w:szCs w:val="28"/>
                <w:lang w:val="uk-UA"/>
              </w:rPr>
            </w:pPr>
            <w:r>
              <w:rPr>
                <w:color w:val="000000"/>
                <w:sz w:val="28"/>
                <w:szCs w:val="28"/>
                <w:lang w:val="uk-UA"/>
              </w:rPr>
              <w:t>-</w:t>
            </w:r>
          </w:p>
        </w:tc>
        <w:tc>
          <w:tcPr>
            <w:tcW w:w="139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DF13F1" w:rsidRPr="0069444D" w:rsidRDefault="00EF2982" w:rsidP="00432C8A">
            <w:pPr>
              <w:spacing w:line="288" w:lineRule="atLeast"/>
              <w:jc w:val="center"/>
              <w:rPr>
                <w:color w:val="000000"/>
                <w:sz w:val="28"/>
                <w:szCs w:val="28"/>
                <w:lang w:val="uk-UA"/>
              </w:rPr>
            </w:pPr>
            <w:r>
              <w:rPr>
                <w:color w:val="000000"/>
                <w:sz w:val="28"/>
                <w:szCs w:val="28"/>
                <w:lang w:val="uk-UA"/>
              </w:rPr>
              <w:t>3</w:t>
            </w:r>
          </w:p>
        </w:tc>
        <w:tc>
          <w:tcPr>
            <w:tcW w:w="1032" w:type="dxa"/>
            <w:tcBorders>
              <w:top w:val="single" w:sz="6" w:space="0" w:color="3375AE"/>
              <w:left w:val="single" w:sz="4" w:space="0" w:color="auto"/>
              <w:bottom w:val="single" w:sz="6" w:space="0" w:color="3375AE"/>
              <w:right w:val="single" w:sz="6" w:space="0" w:color="3375AE"/>
            </w:tcBorders>
            <w:vAlign w:val="center"/>
          </w:tcPr>
          <w:p w:rsidR="00DF13F1" w:rsidRPr="00C618AE" w:rsidRDefault="00EF2982" w:rsidP="00432C8A">
            <w:pPr>
              <w:spacing w:line="288" w:lineRule="atLeast"/>
              <w:jc w:val="center"/>
              <w:rPr>
                <w:color w:val="000000"/>
                <w:sz w:val="28"/>
                <w:szCs w:val="28"/>
                <w:lang w:val="uk-UA"/>
              </w:rPr>
            </w:pPr>
            <w:r>
              <w:rPr>
                <w:color w:val="000000"/>
                <w:sz w:val="28"/>
                <w:szCs w:val="28"/>
                <w:lang w:val="uk-UA"/>
              </w:rPr>
              <w:t>1,5</w:t>
            </w:r>
            <w:r w:rsidR="00DF13F1">
              <w:rPr>
                <w:color w:val="000000"/>
                <w:sz w:val="28"/>
                <w:szCs w:val="28"/>
                <w:lang w:val="uk-UA"/>
              </w:rPr>
              <w:t>%</w:t>
            </w:r>
          </w:p>
        </w:tc>
      </w:tr>
    </w:tbl>
    <w:p w:rsidR="00DF13F1" w:rsidRPr="005E342A" w:rsidRDefault="00DF13F1" w:rsidP="00DF13F1">
      <w:pPr>
        <w:jc w:val="both"/>
        <w:rPr>
          <w:sz w:val="28"/>
          <w:szCs w:val="28"/>
          <w:lang w:val="uk-UA"/>
        </w:rPr>
      </w:pPr>
    </w:p>
    <w:p w:rsidR="00DF13F1" w:rsidRPr="0021464E" w:rsidRDefault="00DF13F1" w:rsidP="0021464E">
      <w:pPr>
        <w:jc w:val="both"/>
        <w:rPr>
          <w:color w:val="000000"/>
          <w:sz w:val="28"/>
          <w:szCs w:val="28"/>
          <w:lang w:val="uk-UA"/>
        </w:rPr>
      </w:pPr>
    </w:p>
    <w:p w:rsidR="00DF13F1" w:rsidRDefault="00DF13F1" w:rsidP="0021464E">
      <w:pPr>
        <w:shd w:val="clear" w:color="auto" w:fill="FFFFFF"/>
        <w:jc w:val="both"/>
        <w:rPr>
          <w:color w:val="000000"/>
          <w:sz w:val="28"/>
          <w:szCs w:val="28"/>
          <w:lang w:val="uk-UA"/>
        </w:rPr>
      </w:pPr>
      <w:r>
        <w:rPr>
          <w:color w:val="000000"/>
          <w:sz w:val="28"/>
          <w:szCs w:val="28"/>
          <w:lang w:val="uk-UA"/>
        </w:rPr>
        <w:t xml:space="preserve">Результати проведення медичного огляду було занесено в медичні картки учнів. </w:t>
      </w:r>
    </w:p>
    <w:p w:rsidR="00DF13F1" w:rsidRDefault="00DF13F1" w:rsidP="00DF13F1">
      <w:pPr>
        <w:pStyle w:val="a9"/>
        <w:shd w:val="clear" w:color="auto" w:fill="FFFFFF"/>
        <w:spacing w:before="0" w:beforeAutospacing="0" w:after="0"/>
        <w:ind w:firstLine="708"/>
        <w:jc w:val="both"/>
        <w:rPr>
          <w:color w:val="000000"/>
          <w:sz w:val="28"/>
          <w:szCs w:val="28"/>
          <w:lang w:val="uk-UA"/>
        </w:rPr>
      </w:pPr>
    </w:p>
    <w:p w:rsidR="00DF13F1" w:rsidRPr="00CD092C" w:rsidRDefault="0021464E" w:rsidP="00DF13F1">
      <w:pPr>
        <w:pStyle w:val="a9"/>
        <w:shd w:val="clear" w:color="auto" w:fill="FFFFFF"/>
        <w:spacing w:before="0" w:beforeAutospacing="0" w:after="0"/>
        <w:ind w:firstLine="708"/>
        <w:jc w:val="both"/>
        <w:rPr>
          <w:color w:val="000000"/>
          <w:sz w:val="28"/>
          <w:szCs w:val="28"/>
          <w:lang w:val="uk-UA"/>
        </w:rPr>
      </w:pPr>
      <w:r>
        <w:rPr>
          <w:sz w:val="28"/>
          <w:szCs w:val="28"/>
          <w:lang w:val="uk-UA"/>
        </w:rPr>
        <w:lastRenderedPageBreak/>
        <w:t>Соціальним педагогом Ковалишеним М.М.</w:t>
      </w:r>
      <w:r w:rsidR="00DF13F1" w:rsidRPr="00666F18">
        <w:rPr>
          <w:sz w:val="28"/>
          <w:szCs w:val="28"/>
          <w:lang w:val="uk-UA"/>
        </w:rPr>
        <w:t xml:space="preserve"> скла</w:t>
      </w:r>
      <w:r w:rsidR="00DF13F1" w:rsidRPr="00CD092C">
        <w:rPr>
          <w:sz w:val="28"/>
          <w:szCs w:val="28"/>
          <w:lang w:val="uk-UA"/>
        </w:rPr>
        <w:t>дено</w:t>
      </w:r>
      <w:r w:rsidR="00DF13F1" w:rsidRPr="00666F18">
        <w:rPr>
          <w:sz w:val="28"/>
          <w:szCs w:val="28"/>
          <w:lang w:val="uk-UA"/>
        </w:rPr>
        <w:t xml:space="preserve"> реєстр учнів, віднесених до підготовчої та спеціальної груп, відповідно до Інструкції про розподіл учнів на групи для занять на уроках фізичної культури, затвердженої спільним наказом Міністерства охорони здоров’я України та Міністерства освіти і науки України від 20.07.2009 </w:t>
      </w:r>
      <w:r w:rsidR="00DF13F1">
        <w:rPr>
          <w:sz w:val="28"/>
          <w:szCs w:val="28"/>
          <w:lang w:val="uk-UA"/>
        </w:rPr>
        <w:t xml:space="preserve">            </w:t>
      </w:r>
      <w:r w:rsidR="00DF13F1" w:rsidRPr="00666F18">
        <w:rPr>
          <w:sz w:val="28"/>
          <w:szCs w:val="28"/>
          <w:lang w:val="uk-UA"/>
        </w:rPr>
        <w:t>№ 518/674</w:t>
      </w:r>
      <w:r w:rsidR="00DF13F1" w:rsidRPr="00CD092C">
        <w:rPr>
          <w:sz w:val="28"/>
          <w:szCs w:val="28"/>
          <w:lang w:val="uk-UA"/>
        </w:rPr>
        <w:t>.</w:t>
      </w:r>
    </w:p>
    <w:p w:rsidR="00D75011" w:rsidRDefault="00D75011" w:rsidP="009408DF">
      <w:pPr>
        <w:jc w:val="both"/>
        <w:rPr>
          <w:sz w:val="4"/>
          <w:szCs w:val="4"/>
          <w:lang w:val="uk-UA"/>
        </w:rPr>
      </w:pPr>
    </w:p>
    <w:p w:rsidR="00D75011" w:rsidRDefault="00D75011" w:rsidP="009408DF">
      <w:pPr>
        <w:jc w:val="both"/>
        <w:rPr>
          <w:sz w:val="4"/>
          <w:szCs w:val="4"/>
          <w:lang w:val="uk-UA"/>
        </w:rPr>
      </w:pPr>
    </w:p>
    <w:p w:rsidR="00CE7EAE" w:rsidRDefault="00D75011" w:rsidP="009408DF">
      <w:pPr>
        <w:jc w:val="both"/>
        <w:rPr>
          <w:sz w:val="4"/>
          <w:szCs w:val="4"/>
          <w:lang w:val="uk-UA"/>
        </w:rPr>
      </w:pPr>
      <w:r>
        <w:rPr>
          <w:sz w:val="28"/>
          <w:szCs w:val="28"/>
          <w:lang w:val="uk-UA"/>
        </w:rPr>
        <w:t xml:space="preserve">    </w:t>
      </w:r>
      <w:r w:rsidR="00485282">
        <w:rPr>
          <w:sz w:val="28"/>
          <w:szCs w:val="28"/>
          <w:lang w:val="uk-UA"/>
        </w:rPr>
        <w:t>Важливим аспектом збереження</w:t>
      </w:r>
      <w:r w:rsidR="004E4E08">
        <w:rPr>
          <w:sz w:val="28"/>
          <w:szCs w:val="28"/>
          <w:lang w:val="uk-UA"/>
        </w:rPr>
        <w:t xml:space="preserve">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освіту» (ст. 25), «Про загальну середню освіту» (ст. 22), «Про охорону дитинства (ст. 5), постановою Кабінету Міністрів України від 22.11.2014 № 1591 «Про затвердження норм харчування у навчальних та оздоровчих закладах»,</w:t>
      </w:r>
      <w:r w:rsidR="007C4102">
        <w:rPr>
          <w:sz w:val="28"/>
          <w:szCs w:val="28"/>
          <w:lang w:val="uk-UA"/>
        </w:rPr>
        <w:t xml:space="preserve"> відповідно до наказу по школі «</w:t>
      </w:r>
      <w:r w:rsidR="004E4E08">
        <w:rPr>
          <w:sz w:val="28"/>
          <w:szCs w:val="28"/>
          <w:lang w:val="uk-UA"/>
        </w:rPr>
        <w:t xml:space="preserve">  </w:t>
      </w:r>
      <w:r w:rsidR="000D00BE" w:rsidRPr="000D00BE">
        <w:rPr>
          <w:i/>
          <w:sz w:val="28"/>
          <w:szCs w:val="28"/>
          <w:lang w:val="uk-UA"/>
        </w:rPr>
        <w:t>та розпорядження Наркевицького селищного голови</w:t>
      </w:r>
      <w:r w:rsidR="000D00BE">
        <w:rPr>
          <w:sz w:val="28"/>
          <w:szCs w:val="28"/>
          <w:lang w:val="uk-UA"/>
        </w:rPr>
        <w:t xml:space="preserve"> </w:t>
      </w:r>
      <w:r w:rsidR="004E4E08">
        <w:rPr>
          <w:sz w:val="28"/>
          <w:szCs w:val="28"/>
          <w:lang w:val="uk-UA"/>
        </w:rPr>
        <w:t>іншими нормативними документами.</w:t>
      </w:r>
      <w:r w:rsidR="00CE7EAE">
        <w:rPr>
          <w:sz w:val="28"/>
          <w:szCs w:val="28"/>
          <w:lang w:val="uk-UA"/>
        </w:rPr>
        <w:t xml:space="preserve"> </w:t>
      </w:r>
      <w:r w:rsidR="000D00BE">
        <w:rPr>
          <w:sz w:val="28"/>
          <w:szCs w:val="28"/>
          <w:lang w:val="uk-UA"/>
        </w:rPr>
        <w:t>Охоплено безкоштовним гарячим харчуванням (вартість 6 грн):</w:t>
      </w:r>
      <w:r w:rsidR="004E4E08">
        <w:rPr>
          <w:sz w:val="28"/>
          <w:szCs w:val="28"/>
          <w:lang w:val="uk-UA"/>
        </w:rPr>
        <w:t xml:space="preserve"> учні</w:t>
      </w:r>
      <w:r w:rsidR="000D00BE">
        <w:rPr>
          <w:sz w:val="28"/>
          <w:szCs w:val="28"/>
          <w:lang w:val="uk-UA"/>
        </w:rPr>
        <w:t>в</w:t>
      </w:r>
      <w:r w:rsidR="004E4E08">
        <w:rPr>
          <w:sz w:val="28"/>
          <w:szCs w:val="28"/>
          <w:lang w:val="uk-UA"/>
        </w:rPr>
        <w:t xml:space="preserve"> 1-4 </w:t>
      </w:r>
      <w:r w:rsidR="0021464E">
        <w:rPr>
          <w:sz w:val="28"/>
          <w:szCs w:val="28"/>
          <w:lang w:val="uk-UA"/>
        </w:rPr>
        <w:t>класів</w:t>
      </w:r>
      <w:r w:rsidR="000D00BE">
        <w:rPr>
          <w:sz w:val="28"/>
          <w:szCs w:val="28"/>
          <w:lang w:val="uk-UA"/>
        </w:rPr>
        <w:t xml:space="preserve"> (53 учні)</w:t>
      </w:r>
      <w:r w:rsidR="0021464E">
        <w:rPr>
          <w:sz w:val="28"/>
          <w:szCs w:val="28"/>
          <w:lang w:val="uk-UA"/>
        </w:rPr>
        <w:t xml:space="preserve"> та діти пільгових категорій</w:t>
      </w:r>
      <w:r w:rsidR="000D00BE">
        <w:rPr>
          <w:sz w:val="28"/>
          <w:szCs w:val="28"/>
          <w:lang w:val="uk-UA"/>
        </w:rPr>
        <w:t xml:space="preserve"> (10 учнів), що становить 57,8 %</w:t>
      </w:r>
      <w:r w:rsidR="004E4E08">
        <w:rPr>
          <w:sz w:val="28"/>
          <w:szCs w:val="28"/>
          <w:lang w:val="uk-UA"/>
        </w:rPr>
        <w:t xml:space="preserve">. </w:t>
      </w:r>
      <w:r w:rsidR="004E4E08" w:rsidRPr="000D00BE">
        <w:rPr>
          <w:sz w:val="28"/>
          <w:szCs w:val="28"/>
          <w:lang w:val="uk-UA"/>
        </w:rPr>
        <w:t xml:space="preserve">Гаряче харчування учнів </w:t>
      </w:r>
      <w:r w:rsidR="0021464E" w:rsidRPr="000D00BE">
        <w:rPr>
          <w:sz w:val="28"/>
          <w:szCs w:val="28"/>
          <w:lang w:val="uk-UA"/>
        </w:rPr>
        <w:t>5</w:t>
      </w:r>
      <w:r w:rsidR="004E4E08" w:rsidRPr="000D00BE">
        <w:rPr>
          <w:sz w:val="28"/>
          <w:szCs w:val="28"/>
          <w:lang w:val="uk-UA"/>
        </w:rPr>
        <w:t>-1</w:t>
      </w:r>
      <w:r w:rsidR="0021464E" w:rsidRPr="000D00BE">
        <w:rPr>
          <w:sz w:val="28"/>
          <w:szCs w:val="28"/>
          <w:lang w:val="uk-UA"/>
        </w:rPr>
        <w:t>1</w:t>
      </w:r>
      <w:r w:rsidR="004E4E08" w:rsidRPr="000D00BE">
        <w:rPr>
          <w:sz w:val="28"/>
          <w:szCs w:val="28"/>
          <w:lang w:val="uk-UA"/>
        </w:rPr>
        <w:t xml:space="preserve"> класів відбувалось за бажанням у їдальні школи</w:t>
      </w:r>
      <w:r w:rsidR="004E4E08" w:rsidRPr="00DA0455">
        <w:rPr>
          <w:b/>
          <w:sz w:val="28"/>
          <w:szCs w:val="28"/>
          <w:lang w:val="uk-UA"/>
        </w:rPr>
        <w:t>.</w:t>
      </w:r>
      <w:r w:rsidR="00154BDF">
        <w:rPr>
          <w:sz w:val="28"/>
          <w:szCs w:val="28"/>
          <w:lang w:val="uk-UA"/>
        </w:rPr>
        <w:t xml:space="preserve"> </w:t>
      </w:r>
      <w:r w:rsidR="008A0D2E">
        <w:rPr>
          <w:sz w:val="28"/>
          <w:szCs w:val="28"/>
          <w:lang w:val="uk-UA"/>
        </w:rPr>
        <w:t>. Однак, приміщення шкільної їдальні потребує капітального ремонту,</w:t>
      </w:r>
      <w:r w:rsidR="00DA0455">
        <w:rPr>
          <w:sz w:val="28"/>
          <w:szCs w:val="28"/>
          <w:lang w:val="uk-UA"/>
        </w:rPr>
        <w:t xml:space="preserve"> насампере</w:t>
      </w:r>
      <w:r w:rsidR="00154BDF">
        <w:rPr>
          <w:sz w:val="28"/>
          <w:szCs w:val="28"/>
          <w:lang w:val="uk-UA"/>
        </w:rPr>
        <w:t>д забезпечення теплового режиму</w:t>
      </w:r>
      <w:r w:rsidR="008A0D2E">
        <w:rPr>
          <w:sz w:val="28"/>
          <w:szCs w:val="28"/>
          <w:lang w:val="uk-UA"/>
        </w:rPr>
        <w:t>, не функціонує система вентиляції.</w:t>
      </w:r>
    </w:p>
    <w:p w:rsidR="00D75011" w:rsidRPr="00D75011" w:rsidRDefault="00D75011" w:rsidP="009408DF">
      <w:pPr>
        <w:jc w:val="both"/>
        <w:rPr>
          <w:sz w:val="4"/>
          <w:szCs w:val="4"/>
          <w:lang w:val="uk-UA"/>
        </w:rPr>
      </w:pPr>
    </w:p>
    <w:p w:rsidR="008A0D2E" w:rsidRDefault="00D75011" w:rsidP="009408DF">
      <w:pPr>
        <w:jc w:val="both"/>
        <w:rPr>
          <w:sz w:val="28"/>
          <w:szCs w:val="28"/>
          <w:lang w:val="uk-UA"/>
        </w:rPr>
      </w:pPr>
      <w:r>
        <w:rPr>
          <w:sz w:val="28"/>
          <w:szCs w:val="28"/>
          <w:lang w:val="uk-UA"/>
        </w:rPr>
        <w:t xml:space="preserve">    </w:t>
      </w:r>
      <w:r w:rsidR="008A0D2E">
        <w:rPr>
          <w:sz w:val="28"/>
          <w:szCs w:val="28"/>
          <w:lang w:val="uk-UA"/>
        </w:rPr>
        <w:t>З метою збереження  здоров’я учнів директором проводиться контроль щодо проведення уроків фізичного виховання, виконання режиму роботи групи продовженого дня.</w:t>
      </w:r>
    </w:p>
    <w:p w:rsidR="00D75011" w:rsidRDefault="00D75011" w:rsidP="009408DF">
      <w:pPr>
        <w:jc w:val="both"/>
        <w:rPr>
          <w:b/>
          <w:sz w:val="4"/>
          <w:szCs w:val="4"/>
          <w:lang w:val="uk-UA"/>
        </w:rPr>
      </w:pPr>
    </w:p>
    <w:p w:rsidR="00235DAA" w:rsidRDefault="00235DAA" w:rsidP="009408DF">
      <w:pPr>
        <w:jc w:val="both"/>
        <w:rPr>
          <w:b/>
          <w:sz w:val="4"/>
          <w:szCs w:val="4"/>
          <w:lang w:val="uk-UA"/>
        </w:rPr>
      </w:pPr>
    </w:p>
    <w:p w:rsidR="00235DAA" w:rsidRDefault="00235DAA" w:rsidP="009408DF">
      <w:pPr>
        <w:jc w:val="both"/>
        <w:rPr>
          <w:b/>
          <w:sz w:val="4"/>
          <w:szCs w:val="4"/>
          <w:lang w:val="uk-UA"/>
        </w:rPr>
      </w:pPr>
    </w:p>
    <w:p w:rsidR="001016FC" w:rsidRPr="0031048E" w:rsidRDefault="001016FC" w:rsidP="009408DF">
      <w:pPr>
        <w:jc w:val="both"/>
        <w:rPr>
          <w:b/>
          <w:sz w:val="28"/>
          <w:szCs w:val="28"/>
          <w:lang w:val="uk-UA"/>
        </w:rPr>
      </w:pPr>
      <w:r w:rsidRPr="0031048E">
        <w:rPr>
          <w:b/>
          <w:sz w:val="28"/>
          <w:szCs w:val="28"/>
          <w:lang w:val="uk-UA"/>
        </w:rPr>
        <w:t>Фінансово-господарська діяльність</w:t>
      </w:r>
    </w:p>
    <w:p w:rsidR="001016FC" w:rsidRDefault="00D75011" w:rsidP="009408DF">
      <w:pPr>
        <w:jc w:val="both"/>
        <w:rPr>
          <w:sz w:val="28"/>
          <w:szCs w:val="28"/>
          <w:lang w:val="uk-UA"/>
        </w:rPr>
      </w:pPr>
      <w:r>
        <w:rPr>
          <w:sz w:val="28"/>
          <w:szCs w:val="28"/>
          <w:lang w:val="uk-UA"/>
        </w:rPr>
        <w:t xml:space="preserve">    </w:t>
      </w:r>
      <w:r w:rsidR="001016FC">
        <w:rPr>
          <w:sz w:val="28"/>
          <w:szCs w:val="28"/>
          <w:lang w:val="uk-UA"/>
        </w:rPr>
        <w:t>Фінансово-господарська діяльність школи здійснюється відповідно до статуту на основі прийнятого бюджету.</w:t>
      </w:r>
    </w:p>
    <w:p w:rsidR="00235DAA" w:rsidRDefault="00D75011" w:rsidP="00D75011">
      <w:pPr>
        <w:jc w:val="both"/>
        <w:rPr>
          <w:sz w:val="4"/>
          <w:szCs w:val="4"/>
          <w:lang w:val="uk-UA"/>
        </w:rPr>
      </w:pPr>
      <w:r>
        <w:rPr>
          <w:sz w:val="28"/>
          <w:szCs w:val="28"/>
          <w:lang w:val="uk-UA"/>
        </w:rPr>
        <w:t xml:space="preserve">    </w:t>
      </w:r>
    </w:p>
    <w:p w:rsidR="00235DAA" w:rsidRDefault="00235DAA" w:rsidP="00D75011">
      <w:pPr>
        <w:jc w:val="both"/>
        <w:rPr>
          <w:sz w:val="4"/>
          <w:szCs w:val="4"/>
          <w:lang w:val="uk-UA"/>
        </w:rPr>
      </w:pPr>
    </w:p>
    <w:p w:rsidR="001016FC" w:rsidRDefault="00235DAA" w:rsidP="00D75011">
      <w:pPr>
        <w:jc w:val="both"/>
        <w:rPr>
          <w:sz w:val="28"/>
          <w:szCs w:val="28"/>
          <w:lang w:val="uk-UA"/>
        </w:rPr>
      </w:pPr>
      <w:r>
        <w:rPr>
          <w:sz w:val="28"/>
          <w:szCs w:val="28"/>
          <w:lang w:val="uk-UA"/>
        </w:rPr>
        <w:t xml:space="preserve">    </w:t>
      </w:r>
      <w:r w:rsidR="001016FC">
        <w:rPr>
          <w:sz w:val="28"/>
          <w:szCs w:val="28"/>
          <w:lang w:val="uk-UA"/>
        </w:rPr>
        <w:t>Джерелами фінансування є:</w:t>
      </w:r>
    </w:p>
    <w:p w:rsidR="001016FC" w:rsidRDefault="001016FC" w:rsidP="00D75011">
      <w:pPr>
        <w:numPr>
          <w:ilvl w:val="0"/>
          <w:numId w:val="4"/>
        </w:numPr>
        <w:tabs>
          <w:tab w:val="clear" w:pos="1428"/>
          <w:tab w:val="num" w:pos="360"/>
        </w:tabs>
        <w:ind w:hanging="1428"/>
        <w:jc w:val="both"/>
        <w:rPr>
          <w:sz w:val="28"/>
          <w:szCs w:val="28"/>
          <w:lang w:val="uk-UA"/>
        </w:rPr>
      </w:pPr>
      <w:r>
        <w:rPr>
          <w:sz w:val="28"/>
          <w:szCs w:val="28"/>
          <w:lang w:val="uk-UA"/>
        </w:rPr>
        <w:t xml:space="preserve">кошти </w:t>
      </w:r>
      <w:r w:rsidR="002A6DC7">
        <w:rPr>
          <w:sz w:val="28"/>
          <w:szCs w:val="28"/>
          <w:lang w:val="uk-UA"/>
        </w:rPr>
        <w:t>Наркевицької селищної ради;</w:t>
      </w:r>
      <w:r>
        <w:rPr>
          <w:sz w:val="28"/>
          <w:szCs w:val="28"/>
          <w:lang w:val="uk-UA"/>
        </w:rPr>
        <w:t>;</w:t>
      </w:r>
    </w:p>
    <w:p w:rsidR="00235DAA" w:rsidRPr="00DA0455" w:rsidRDefault="001016FC" w:rsidP="00235DAA">
      <w:pPr>
        <w:numPr>
          <w:ilvl w:val="0"/>
          <w:numId w:val="4"/>
        </w:numPr>
        <w:tabs>
          <w:tab w:val="clear" w:pos="1428"/>
          <w:tab w:val="num" w:pos="360"/>
        </w:tabs>
        <w:ind w:hanging="1428"/>
        <w:jc w:val="both"/>
        <w:rPr>
          <w:b/>
          <w:sz w:val="28"/>
          <w:szCs w:val="28"/>
          <w:lang w:val="uk-UA"/>
        </w:rPr>
      </w:pPr>
      <w:r>
        <w:rPr>
          <w:sz w:val="28"/>
          <w:szCs w:val="28"/>
          <w:lang w:val="uk-UA"/>
        </w:rPr>
        <w:t xml:space="preserve">благодійні внески </w:t>
      </w:r>
      <w:r w:rsidR="002A6DC7">
        <w:rPr>
          <w:sz w:val="28"/>
          <w:szCs w:val="28"/>
          <w:lang w:val="uk-UA"/>
        </w:rPr>
        <w:t>інших осіб</w:t>
      </w:r>
      <w:r w:rsidR="00DA0455">
        <w:rPr>
          <w:sz w:val="28"/>
          <w:szCs w:val="28"/>
          <w:lang w:val="uk-UA"/>
        </w:rPr>
        <w:t xml:space="preserve">:  </w:t>
      </w:r>
      <w:r w:rsidR="00DA0455" w:rsidRPr="00154BDF">
        <w:rPr>
          <w:sz w:val="28"/>
          <w:szCs w:val="28"/>
          <w:lang w:val="uk-UA"/>
        </w:rPr>
        <w:t>велику допомогу в цьом напрямку нам надав в цьому навчальному році благодійний фонд С.Лабазюка «Ми поруч»:</w:t>
      </w:r>
      <w:r w:rsidR="00154BDF">
        <w:rPr>
          <w:sz w:val="28"/>
          <w:szCs w:val="28"/>
          <w:lang w:val="uk-UA"/>
        </w:rPr>
        <w:t xml:space="preserve"> </w:t>
      </w:r>
      <w:r w:rsidR="00DA0455" w:rsidRPr="00154BDF">
        <w:rPr>
          <w:sz w:val="28"/>
          <w:szCs w:val="28"/>
          <w:lang w:val="uk-UA"/>
        </w:rPr>
        <w:t xml:space="preserve">облаштування </w:t>
      </w:r>
      <w:r w:rsidR="00DA0455" w:rsidRPr="00884E79">
        <w:rPr>
          <w:sz w:val="28"/>
          <w:szCs w:val="28"/>
          <w:lang w:val="uk-UA"/>
        </w:rPr>
        <w:t>с</w:t>
      </w:r>
      <w:r w:rsidR="00154BDF" w:rsidRPr="00884E79">
        <w:rPr>
          <w:sz w:val="28"/>
          <w:szCs w:val="28"/>
          <w:lang w:val="uk-UA"/>
        </w:rPr>
        <w:t>вердло</w:t>
      </w:r>
      <w:r w:rsidR="00884E79" w:rsidRPr="00884E79">
        <w:rPr>
          <w:sz w:val="28"/>
          <w:szCs w:val="28"/>
          <w:lang w:val="uk-UA"/>
        </w:rPr>
        <w:t>ви</w:t>
      </w:r>
      <w:r w:rsidR="00154BDF" w:rsidRPr="00884E79">
        <w:rPr>
          <w:sz w:val="28"/>
          <w:szCs w:val="28"/>
          <w:lang w:val="uk-UA"/>
        </w:rPr>
        <w:t>ни</w:t>
      </w:r>
      <w:r w:rsidR="00154BDF">
        <w:rPr>
          <w:sz w:val="28"/>
          <w:szCs w:val="28"/>
          <w:lang w:val="uk-UA"/>
        </w:rPr>
        <w:t xml:space="preserve"> – 10000 грн.</w:t>
      </w:r>
      <w:r w:rsidR="00DA0455" w:rsidRPr="00154BDF">
        <w:rPr>
          <w:sz w:val="28"/>
          <w:szCs w:val="28"/>
          <w:lang w:val="uk-UA"/>
        </w:rPr>
        <w:t>; група компаній «Кернел» облаштували вікна – 33вікна, двері на загальну суму 85 тисяч гривень.</w:t>
      </w:r>
    </w:p>
    <w:p w:rsidR="00235DAA" w:rsidRDefault="00235DAA" w:rsidP="00D75011">
      <w:pPr>
        <w:jc w:val="both"/>
        <w:rPr>
          <w:sz w:val="4"/>
          <w:szCs w:val="4"/>
          <w:lang w:val="uk-UA"/>
        </w:rPr>
      </w:pPr>
    </w:p>
    <w:p w:rsidR="00235DAA" w:rsidRDefault="00235DAA" w:rsidP="00D75011">
      <w:pPr>
        <w:jc w:val="both"/>
        <w:rPr>
          <w:sz w:val="4"/>
          <w:szCs w:val="4"/>
          <w:lang w:val="uk-UA"/>
        </w:rPr>
      </w:pPr>
    </w:p>
    <w:p w:rsidR="00235DAA" w:rsidRDefault="00235DAA" w:rsidP="00D75011">
      <w:pPr>
        <w:jc w:val="both"/>
        <w:rPr>
          <w:sz w:val="4"/>
          <w:szCs w:val="4"/>
          <w:lang w:val="uk-UA"/>
        </w:rPr>
      </w:pPr>
    </w:p>
    <w:p w:rsidR="00235DAA" w:rsidRDefault="00235DAA" w:rsidP="00D75011">
      <w:pPr>
        <w:jc w:val="both"/>
        <w:rPr>
          <w:sz w:val="4"/>
          <w:szCs w:val="4"/>
          <w:lang w:val="uk-UA"/>
        </w:rPr>
      </w:pPr>
    </w:p>
    <w:p w:rsidR="001016FC" w:rsidRDefault="00235DAA" w:rsidP="00D75011">
      <w:pPr>
        <w:jc w:val="both"/>
        <w:rPr>
          <w:sz w:val="28"/>
          <w:szCs w:val="28"/>
          <w:lang w:val="uk-UA"/>
        </w:rPr>
      </w:pPr>
      <w:r>
        <w:rPr>
          <w:sz w:val="28"/>
          <w:szCs w:val="28"/>
          <w:lang w:val="uk-UA"/>
        </w:rPr>
        <w:t xml:space="preserve">    </w:t>
      </w:r>
      <w:r w:rsidR="001016FC">
        <w:rPr>
          <w:sz w:val="28"/>
          <w:szCs w:val="28"/>
          <w:lang w:val="uk-UA"/>
        </w:rPr>
        <w:t>У 201</w:t>
      </w:r>
      <w:r w:rsidR="004E1CA2">
        <w:rPr>
          <w:sz w:val="28"/>
          <w:szCs w:val="28"/>
          <w:lang w:val="uk-UA"/>
        </w:rPr>
        <w:t>6</w:t>
      </w:r>
      <w:r w:rsidR="001016FC">
        <w:rPr>
          <w:sz w:val="28"/>
          <w:szCs w:val="28"/>
          <w:lang w:val="uk-UA"/>
        </w:rPr>
        <w:t>/201</w:t>
      </w:r>
      <w:r w:rsidR="004E1CA2">
        <w:rPr>
          <w:sz w:val="28"/>
          <w:szCs w:val="28"/>
          <w:lang w:val="uk-UA"/>
        </w:rPr>
        <w:t>7</w:t>
      </w:r>
      <w:r w:rsidR="001016FC">
        <w:rPr>
          <w:sz w:val="28"/>
          <w:szCs w:val="28"/>
          <w:lang w:val="uk-UA"/>
        </w:rPr>
        <w:t xml:space="preserve"> навчальному році за бюджетні кошти проведено</w:t>
      </w:r>
      <w:r w:rsidR="00CE7D96">
        <w:rPr>
          <w:sz w:val="28"/>
          <w:szCs w:val="28"/>
          <w:lang w:val="uk-UA"/>
        </w:rPr>
        <w:t>:</w:t>
      </w:r>
    </w:p>
    <w:p w:rsidR="00CE7D96" w:rsidRDefault="00CE7D96" w:rsidP="002A6DC7">
      <w:pPr>
        <w:ind w:left="540"/>
        <w:jc w:val="both"/>
        <w:rPr>
          <w:sz w:val="28"/>
          <w:szCs w:val="28"/>
          <w:lang w:val="uk-UA"/>
        </w:rPr>
      </w:pPr>
    </w:p>
    <w:p w:rsidR="00CE7D96" w:rsidRDefault="00C87A94" w:rsidP="00D75011">
      <w:pPr>
        <w:numPr>
          <w:ilvl w:val="0"/>
          <w:numId w:val="5"/>
        </w:numPr>
        <w:tabs>
          <w:tab w:val="num" w:pos="180"/>
        </w:tabs>
        <w:ind w:left="540" w:hanging="540"/>
        <w:jc w:val="both"/>
        <w:rPr>
          <w:sz w:val="28"/>
          <w:szCs w:val="28"/>
          <w:lang w:val="uk-UA"/>
        </w:rPr>
      </w:pPr>
      <w:r>
        <w:rPr>
          <w:sz w:val="28"/>
          <w:szCs w:val="28"/>
          <w:lang w:val="uk-UA"/>
        </w:rPr>
        <w:t xml:space="preserve">  </w:t>
      </w:r>
      <w:r w:rsidR="00CE7D96">
        <w:rPr>
          <w:sz w:val="28"/>
          <w:szCs w:val="28"/>
          <w:lang w:val="uk-UA"/>
        </w:rPr>
        <w:t xml:space="preserve">заміна вікон на енергозберігаючі у </w:t>
      </w:r>
      <w:r w:rsidR="002A6DC7">
        <w:rPr>
          <w:sz w:val="28"/>
          <w:szCs w:val="28"/>
          <w:lang w:val="uk-UA"/>
        </w:rPr>
        <w:t>обідньому залі</w:t>
      </w:r>
      <w:r w:rsidR="00154BDF">
        <w:rPr>
          <w:sz w:val="28"/>
          <w:szCs w:val="28"/>
          <w:lang w:val="uk-UA"/>
        </w:rPr>
        <w:t xml:space="preserve"> (4 шт.)</w:t>
      </w:r>
      <w:r w:rsidR="00CE7D96">
        <w:rPr>
          <w:sz w:val="28"/>
          <w:szCs w:val="28"/>
          <w:lang w:val="uk-UA"/>
        </w:rPr>
        <w:t>;</w:t>
      </w:r>
    </w:p>
    <w:p w:rsidR="002A6DC7" w:rsidRPr="00154BDF" w:rsidRDefault="00154BDF" w:rsidP="00C87A94">
      <w:pPr>
        <w:numPr>
          <w:ilvl w:val="0"/>
          <w:numId w:val="5"/>
        </w:numPr>
        <w:tabs>
          <w:tab w:val="num" w:pos="180"/>
        </w:tabs>
        <w:ind w:left="540" w:hanging="540"/>
        <w:jc w:val="both"/>
        <w:rPr>
          <w:sz w:val="28"/>
          <w:szCs w:val="28"/>
          <w:lang w:val="uk-UA"/>
        </w:rPr>
      </w:pPr>
      <w:r>
        <w:rPr>
          <w:sz w:val="28"/>
          <w:szCs w:val="28"/>
          <w:lang w:val="uk-UA"/>
        </w:rPr>
        <w:t xml:space="preserve">   </w:t>
      </w:r>
      <w:r w:rsidR="00DA0455" w:rsidRPr="00154BDF">
        <w:rPr>
          <w:sz w:val="28"/>
          <w:szCs w:val="28"/>
          <w:lang w:val="uk-UA"/>
        </w:rPr>
        <w:t xml:space="preserve">проведено косметичні ремонти  </w:t>
      </w:r>
      <w:r>
        <w:rPr>
          <w:sz w:val="28"/>
          <w:szCs w:val="28"/>
          <w:lang w:val="uk-UA"/>
        </w:rPr>
        <w:t>в приміщенні школи;</w:t>
      </w:r>
    </w:p>
    <w:p w:rsidR="00C55242" w:rsidRPr="00886952" w:rsidRDefault="00C55242" w:rsidP="00C87A94">
      <w:pPr>
        <w:jc w:val="both"/>
        <w:rPr>
          <w:sz w:val="28"/>
          <w:szCs w:val="28"/>
          <w:lang w:val="uk-UA"/>
        </w:rPr>
      </w:pPr>
    </w:p>
    <w:p w:rsidR="00017D07" w:rsidRPr="00886952" w:rsidRDefault="00017D07" w:rsidP="00C87A94">
      <w:pPr>
        <w:jc w:val="both"/>
        <w:rPr>
          <w:sz w:val="28"/>
          <w:szCs w:val="28"/>
          <w:lang w:val="uk-UA"/>
        </w:rPr>
      </w:pPr>
    </w:p>
    <w:p w:rsidR="00C55242" w:rsidRPr="0031048E" w:rsidRDefault="00C55242" w:rsidP="00C55242">
      <w:pPr>
        <w:rPr>
          <w:b/>
          <w:sz w:val="28"/>
          <w:szCs w:val="28"/>
          <w:lang w:val="uk-UA"/>
        </w:rPr>
      </w:pPr>
      <w:r w:rsidRPr="0031048E">
        <w:rPr>
          <w:b/>
          <w:sz w:val="28"/>
          <w:szCs w:val="28"/>
          <w:lang w:val="uk-UA"/>
        </w:rPr>
        <w:t>Управлінська діяльність</w:t>
      </w:r>
    </w:p>
    <w:p w:rsidR="005D3424" w:rsidRDefault="00C87A94" w:rsidP="009408DF">
      <w:pPr>
        <w:jc w:val="both"/>
        <w:rPr>
          <w:sz w:val="28"/>
          <w:szCs w:val="28"/>
          <w:lang w:val="uk-UA"/>
        </w:rPr>
      </w:pPr>
      <w:r>
        <w:rPr>
          <w:sz w:val="28"/>
          <w:szCs w:val="28"/>
          <w:lang w:val="uk-UA"/>
        </w:rPr>
        <w:t xml:space="preserve">    </w:t>
      </w:r>
      <w:r w:rsidR="00C55242">
        <w:rPr>
          <w:sz w:val="28"/>
          <w:szCs w:val="28"/>
          <w:lang w:val="uk-UA"/>
        </w:rPr>
        <w:t>П</w:t>
      </w:r>
      <w:r w:rsidR="009408DF">
        <w:rPr>
          <w:sz w:val="28"/>
          <w:szCs w:val="28"/>
          <w:lang w:val="uk-UA"/>
        </w:rPr>
        <w:t>ерш</w:t>
      </w:r>
      <w:r w:rsidR="00C55242">
        <w:rPr>
          <w:sz w:val="28"/>
          <w:szCs w:val="28"/>
          <w:lang w:val="uk-UA"/>
        </w:rPr>
        <w:t>очерговим завданням адміністрації є організація роботи школи, де колектив має спільну мету,</w:t>
      </w:r>
      <w:r w:rsidR="008E05D5">
        <w:rPr>
          <w:sz w:val="28"/>
          <w:szCs w:val="28"/>
          <w:lang w:val="uk-UA"/>
        </w:rPr>
        <w:t xml:space="preserve"> обумовлену світовими, державними, регіональними </w:t>
      </w:r>
      <w:r w:rsidR="005D3424">
        <w:rPr>
          <w:sz w:val="28"/>
          <w:szCs w:val="28"/>
          <w:lang w:val="uk-UA"/>
        </w:rPr>
        <w:t>тенденціями розвитку освіти; формування системи показників та оцінок, які контролюють, оцінюють та регулюють процеси в управлінні.</w:t>
      </w:r>
    </w:p>
    <w:p w:rsidR="003D472F" w:rsidRDefault="00C87A94" w:rsidP="009408DF">
      <w:pPr>
        <w:jc w:val="both"/>
        <w:rPr>
          <w:sz w:val="28"/>
          <w:szCs w:val="28"/>
          <w:lang w:val="uk-UA"/>
        </w:rPr>
      </w:pPr>
      <w:r>
        <w:rPr>
          <w:sz w:val="28"/>
          <w:szCs w:val="28"/>
          <w:lang w:val="uk-UA"/>
        </w:rPr>
        <w:lastRenderedPageBreak/>
        <w:t xml:space="preserve">    </w:t>
      </w:r>
      <w:r w:rsidR="005D3424">
        <w:rPr>
          <w:sz w:val="28"/>
          <w:szCs w:val="28"/>
          <w:lang w:val="uk-UA"/>
        </w:rPr>
        <w:t>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w:t>
      </w:r>
      <w:r w:rsidR="003D472F">
        <w:rPr>
          <w:sz w:val="28"/>
          <w:szCs w:val="28"/>
          <w:lang w:val="uk-UA"/>
        </w:rPr>
        <w:t xml:space="preserve"> Рішення до управління та контролю за навчально-виховним процесом адміністрація школи приймає колегіально.</w:t>
      </w:r>
    </w:p>
    <w:p w:rsidR="003D472F" w:rsidRDefault="00D50486" w:rsidP="009408DF">
      <w:pPr>
        <w:jc w:val="both"/>
        <w:rPr>
          <w:sz w:val="28"/>
          <w:szCs w:val="28"/>
          <w:lang w:val="uk-UA"/>
        </w:rPr>
      </w:pPr>
      <w:r>
        <w:rPr>
          <w:sz w:val="28"/>
          <w:szCs w:val="28"/>
          <w:lang w:val="uk-UA"/>
        </w:rPr>
        <w:t xml:space="preserve">    </w:t>
      </w:r>
      <w:r w:rsidR="003D472F">
        <w:rPr>
          <w:sz w:val="28"/>
          <w:szCs w:val="28"/>
          <w:lang w:val="uk-UA"/>
        </w:rPr>
        <w:t>Застосування принципу раціонального поєднання традиційного і інноваційного в управлінні внесло зміни в основні завдання, функції, форми та методи діяльності керівника і сформувало нові підходи:</w:t>
      </w:r>
    </w:p>
    <w:p w:rsidR="00CE7D96" w:rsidRDefault="003D472F" w:rsidP="00D50486">
      <w:pPr>
        <w:numPr>
          <w:ilvl w:val="0"/>
          <w:numId w:val="6"/>
        </w:numPr>
        <w:tabs>
          <w:tab w:val="clear" w:pos="945"/>
        </w:tabs>
        <w:ind w:left="360"/>
        <w:jc w:val="both"/>
        <w:rPr>
          <w:sz w:val="28"/>
          <w:szCs w:val="28"/>
          <w:lang w:val="uk-UA"/>
        </w:rPr>
      </w:pPr>
      <w:r>
        <w:rPr>
          <w:sz w:val="28"/>
          <w:szCs w:val="28"/>
          <w:lang w:val="uk-UA"/>
        </w:rPr>
        <w:t>підготовка конкурентоспроможних випускників;</w:t>
      </w:r>
    </w:p>
    <w:p w:rsidR="003D472F" w:rsidRDefault="003D472F" w:rsidP="00D50486">
      <w:pPr>
        <w:numPr>
          <w:ilvl w:val="0"/>
          <w:numId w:val="6"/>
        </w:numPr>
        <w:tabs>
          <w:tab w:val="clear" w:pos="945"/>
        </w:tabs>
        <w:ind w:left="360"/>
        <w:jc w:val="both"/>
        <w:rPr>
          <w:sz w:val="28"/>
          <w:szCs w:val="28"/>
          <w:lang w:val="uk-UA"/>
        </w:rPr>
      </w:pPr>
      <w:r>
        <w:rPr>
          <w:sz w:val="28"/>
          <w:szCs w:val="28"/>
          <w:lang w:val="uk-UA"/>
        </w:rPr>
        <w:t>створення конкурентоздатного освітнього середовища;</w:t>
      </w:r>
    </w:p>
    <w:p w:rsidR="003D472F" w:rsidRDefault="003D472F" w:rsidP="00D50486">
      <w:pPr>
        <w:numPr>
          <w:ilvl w:val="0"/>
          <w:numId w:val="6"/>
        </w:numPr>
        <w:tabs>
          <w:tab w:val="clear" w:pos="945"/>
        </w:tabs>
        <w:ind w:left="360"/>
        <w:jc w:val="both"/>
        <w:rPr>
          <w:sz w:val="28"/>
          <w:szCs w:val="28"/>
          <w:lang w:val="uk-UA"/>
        </w:rPr>
      </w:pPr>
      <w:r>
        <w:rPr>
          <w:sz w:val="28"/>
          <w:szCs w:val="28"/>
          <w:lang w:val="uk-UA"/>
        </w:rPr>
        <w:t>використання комп’ютерної мережі Інтернет;</w:t>
      </w:r>
    </w:p>
    <w:p w:rsidR="003D472F" w:rsidRDefault="003D472F" w:rsidP="00D50486">
      <w:pPr>
        <w:numPr>
          <w:ilvl w:val="0"/>
          <w:numId w:val="6"/>
        </w:numPr>
        <w:tabs>
          <w:tab w:val="clear" w:pos="945"/>
        </w:tabs>
        <w:ind w:left="360"/>
        <w:jc w:val="both"/>
        <w:rPr>
          <w:sz w:val="28"/>
          <w:szCs w:val="28"/>
          <w:lang w:val="uk-UA"/>
        </w:rPr>
      </w:pPr>
      <w:r>
        <w:rPr>
          <w:sz w:val="28"/>
          <w:szCs w:val="28"/>
          <w:lang w:val="uk-UA"/>
        </w:rPr>
        <w:t>створення правових, організаційних, психологічних умов для здійснення діяльності педагога;</w:t>
      </w:r>
    </w:p>
    <w:p w:rsidR="003D472F" w:rsidRDefault="003D472F" w:rsidP="00D50486">
      <w:pPr>
        <w:numPr>
          <w:ilvl w:val="0"/>
          <w:numId w:val="6"/>
        </w:numPr>
        <w:tabs>
          <w:tab w:val="clear" w:pos="945"/>
        </w:tabs>
        <w:ind w:left="360"/>
        <w:jc w:val="both"/>
        <w:rPr>
          <w:sz w:val="28"/>
          <w:szCs w:val="28"/>
          <w:lang w:val="uk-UA"/>
        </w:rPr>
      </w:pPr>
      <w:r>
        <w:rPr>
          <w:sz w:val="28"/>
          <w:szCs w:val="28"/>
          <w:lang w:val="uk-UA"/>
        </w:rPr>
        <w:t>соціальна та психологічна підтримка педагогів-новаторів.</w:t>
      </w:r>
    </w:p>
    <w:p w:rsidR="003D472F" w:rsidRDefault="00D50486" w:rsidP="009408DF">
      <w:pPr>
        <w:jc w:val="both"/>
        <w:rPr>
          <w:sz w:val="28"/>
          <w:szCs w:val="28"/>
          <w:lang w:val="uk-UA"/>
        </w:rPr>
      </w:pPr>
      <w:r>
        <w:rPr>
          <w:sz w:val="28"/>
          <w:szCs w:val="28"/>
          <w:lang w:val="uk-UA"/>
        </w:rPr>
        <w:t xml:space="preserve">    </w:t>
      </w:r>
      <w:r w:rsidR="003D472F">
        <w:rPr>
          <w:sz w:val="28"/>
          <w:szCs w:val="28"/>
          <w:lang w:val="uk-UA"/>
        </w:rPr>
        <w:t>Модернізованими управлінськими функціями є: прогностична, політико-дипломатична, консультативна, менеджерська, представницька.</w:t>
      </w:r>
    </w:p>
    <w:p w:rsidR="003D472F" w:rsidRPr="00882088" w:rsidRDefault="003D472F" w:rsidP="009408DF">
      <w:pPr>
        <w:ind w:left="720"/>
        <w:jc w:val="both"/>
        <w:rPr>
          <w:sz w:val="28"/>
          <w:szCs w:val="28"/>
          <w:lang w:val="uk-UA"/>
        </w:rPr>
      </w:pPr>
    </w:p>
    <w:sectPr w:rsidR="003D472F" w:rsidRPr="00882088" w:rsidSect="00A1440F">
      <w:footerReference w:type="even" r:id="rId18"/>
      <w:footerReference w:type="default" r:id="rId1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B49" w:rsidRDefault="00F42B49">
      <w:r>
        <w:separator/>
      </w:r>
    </w:p>
  </w:endnote>
  <w:endnote w:type="continuationSeparator" w:id="1">
    <w:p w:rsidR="00F42B49" w:rsidRDefault="00F4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BE" w:rsidRDefault="005741C3" w:rsidP="00F61241">
    <w:pPr>
      <w:pStyle w:val="ac"/>
      <w:framePr w:wrap="around" w:vAnchor="text" w:hAnchor="margin" w:xAlign="center" w:y="1"/>
      <w:rPr>
        <w:rStyle w:val="ad"/>
      </w:rPr>
    </w:pPr>
    <w:r>
      <w:rPr>
        <w:rStyle w:val="ad"/>
      </w:rPr>
      <w:fldChar w:fldCharType="begin"/>
    </w:r>
    <w:r w:rsidR="000D00BE">
      <w:rPr>
        <w:rStyle w:val="ad"/>
      </w:rPr>
      <w:instrText xml:space="preserve">PAGE  </w:instrText>
    </w:r>
    <w:r>
      <w:rPr>
        <w:rStyle w:val="ad"/>
      </w:rPr>
      <w:fldChar w:fldCharType="end"/>
    </w:r>
  </w:p>
  <w:p w:rsidR="000D00BE" w:rsidRDefault="000D00B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BE" w:rsidRDefault="005741C3" w:rsidP="00F61241">
    <w:pPr>
      <w:pStyle w:val="ac"/>
      <w:framePr w:wrap="around" w:vAnchor="text" w:hAnchor="margin" w:xAlign="center" w:y="1"/>
      <w:rPr>
        <w:rStyle w:val="ad"/>
      </w:rPr>
    </w:pPr>
    <w:r>
      <w:rPr>
        <w:rStyle w:val="ad"/>
      </w:rPr>
      <w:fldChar w:fldCharType="begin"/>
    </w:r>
    <w:r w:rsidR="000D00BE">
      <w:rPr>
        <w:rStyle w:val="ad"/>
      </w:rPr>
      <w:instrText xml:space="preserve">PAGE  </w:instrText>
    </w:r>
    <w:r>
      <w:rPr>
        <w:rStyle w:val="ad"/>
      </w:rPr>
      <w:fldChar w:fldCharType="separate"/>
    </w:r>
    <w:r w:rsidR="00884E79">
      <w:rPr>
        <w:rStyle w:val="ad"/>
        <w:noProof/>
      </w:rPr>
      <w:t>10</w:t>
    </w:r>
    <w:r>
      <w:rPr>
        <w:rStyle w:val="ad"/>
      </w:rPr>
      <w:fldChar w:fldCharType="end"/>
    </w:r>
  </w:p>
  <w:p w:rsidR="000D00BE" w:rsidRDefault="000D00B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B49" w:rsidRDefault="00F42B49">
      <w:r>
        <w:separator/>
      </w:r>
    </w:p>
  </w:footnote>
  <w:footnote w:type="continuationSeparator" w:id="1">
    <w:p w:rsidR="00F42B49" w:rsidRDefault="00F4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565"/>
    <w:multiLevelType w:val="multilevel"/>
    <w:tmpl w:val="B03EEE74"/>
    <w:lvl w:ilvl="0">
      <w:start w:val="1"/>
      <w:numFmt w:val="decimal"/>
      <w:lvlText w:val="%1."/>
      <w:lvlJc w:val="left"/>
      <w:pPr>
        <w:ind w:left="1069" w:hanging="360"/>
      </w:pPr>
      <w:rPr>
        <w:rFonts w:hint="default"/>
      </w:rPr>
    </w:lvl>
    <w:lvl w:ilvl="1">
      <w:start w:val="1"/>
      <w:numFmt w:val="decimal"/>
      <w:isLgl/>
      <w:lvlText w:val="%1.%2"/>
      <w:lvlJc w:val="left"/>
      <w:pPr>
        <w:ind w:left="450" w:hanging="450"/>
      </w:pPr>
      <w:rPr>
        <w:rFonts w:ascii="Times New Roman" w:hAnsi="Times New Roman" w:hint="default"/>
        <w:sz w:val="28"/>
      </w:rPr>
    </w:lvl>
    <w:lvl w:ilvl="2">
      <w:start w:val="1"/>
      <w:numFmt w:val="decimal"/>
      <w:isLgl/>
      <w:lvlText w:val="%1.%2.%3"/>
      <w:lvlJc w:val="left"/>
      <w:pPr>
        <w:ind w:left="1429" w:hanging="720"/>
      </w:pPr>
      <w:rPr>
        <w:rFonts w:ascii="Times New Roman" w:hAnsi="Times New Roman" w:hint="default"/>
        <w:sz w:val="28"/>
      </w:rPr>
    </w:lvl>
    <w:lvl w:ilvl="3">
      <w:start w:val="1"/>
      <w:numFmt w:val="decimal"/>
      <w:isLgl/>
      <w:lvlText w:val="%1.%2.%3.%4"/>
      <w:lvlJc w:val="left"/>
      <w:pPr>
        <w:ind w:left="1789" w:hanging="1080"/>
      </w:pPr>
      <w:rPr>
        <w:rFonts w:ascii="Times New Roman" w:hAnsi="Times New Roman" w:hint="default"/>
        <w:sz w:val="28"/>
      </w:rPr>
    </w:lvl>
    <w:lvl w:ilvl="4">
      <w:start w:val="1"/>
      <w:numFmt w:val="decimal"/>
      <w:isLgl/>
      <w:lvlText w:val="%1.%2.%3.%4.%5"/>
      <w:lvlJc w:val="left"/>
      <w:pPr>
        <w:ind w:left="1789" w:hanging="1080"/>
      </w:pPr>
      <w:rPr>
        <w:rFonts w:ascii="Times New Roman" w:hAnsi="Times New Roman" w:hint="default"/>
        <w:sz w:val="28"/>
      </w:rPr>
    </w:lvl>
    <w:lvl w:ilvl="5">
      <w:start w:val="1"/>
      <w:numFmt w:val="decimal"/>
      <w:isLgl/>
      <w:lvlText w:val="%1.%2.%3.%4.%5.%6"/>
      <w:lvlJc w:val="left"/>
      <w:pPr>
        <w:ind w:left="2149" w:hanging="1440"/>
      </w:pPr>
      <w:rPr>
        <w:rFonts w:ascii="Times New Roman" w:hAnsi="Times New Roman" w:hint="default"/>
        <w:sz w:val="28"/>
      </w:rPr>
    </w:lvl>
    <w:lvl w:ilvl="6">
      <w:start w:val="1"/>
      <w:numFmt w:val="decimal"/>
      <w:isLgl/>
      <w:lvlText w:val="%1.%2.%3.%4.%5.%6.%7"/>
      <w:lvlJc w:val="left"/>
      <w:pPr>
        <w:ind w:left="2149" w:hanging="1440"/>
      </w:pPr>
      <w:rPr>
        <w:rFonts w:ascii="Times New Roman" w:hAnsi="Times New Roman" w:hint="default"/>
        <w:sz w:val="28"/>
      </w:rPr>
    </w:lvl>
    <w:lvl w:ilvl="7">
      <w:start w:val="1"/>
      <w:numFmt w:val="decimal"/>
      <w:isLgl/>
      <w:lvlText w:val="%1.%2.%3.%4.%5.%6.%7.%8"/>
      <w:lvlJc w:val="left"/>
      <w:pPr>
        <w:ind w:left="2509" w:hanging="1800"/>
      </w:pPr>
      <w:rPr>
        <w:rFonts w:ascii="Times New Roman" w:hAnsi="Times New Roman" w:hint="default"/>
        <w:sz w:val="28"/>
      </w:rPr>
    </w:lvl>
    <w:lvl w:ilvl="8">
      <w:start w:val="1"/>
      <w:numFmt w:val="decimal"/>
      <w:isLgl/>
      <w:lvlText w:val="%1.%2.%3.%4.%5.%6.%7.%8.%9"/>
      <w:lvlJc w:val="left"/>
      <w:pPr>
        <w:ind w:left="2509" w:hanging="1800"/>
      </w:pPr>
      <w:rPr>
        <w:rFonts w:ascii="Times New Roman" w:hAnsi="Times New Roman" w:hint="default"/>
        <w:sz w:val="28"/>
      </w:rPr>
    </w:lvl>
  </w:abstractNum>
  <w:abstractNum w:abstractNumId="1">
    <w:nsid w:val="11DC50FD"/>
    <w:multiLevelType w:val="hybridMultilevel"/>
    <w:tmpl w:val="66509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DF02A6"/>
    <w:multiLevelType w:val="hybridMultilevel"/>
    <w:tmpl w:val="460248FC"/>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34A56042"/>
    <w:multiLevelType w:val="hybridMultilevel"/>
    <w:tmpl w:val="3E246FE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
    <w:nsid w:val="35082A15"/>
    <w:multiLevelType w:val="hybridMultilevel"/>
    <w:tmpl w:val="E09C47C0"/>
    <w:lvl w:ilvl="0" w:tplc="25DE10D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B93574"/>
    <w:multiLevelType w:val="hybridMultilevel"/>
    <w:tmpl w:val="01D82A50"/>
    <w:lvl w:ilvl="0" w:tplc="F5F43D60">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6522F7C"/>
    <w:multiLevelType w:val="hybridMultilevel"/>
    <w:tmpl w:val="C8BC54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E56C0D"/>
    <w:multiLevelType w:val="hybridMultilevel"/>
    <w:tmpl w:val="9288E606"/>
    <w:lvl w:ilvl="0" w:tplc="0419000F">
      <w:start w:val="1"/>
      <w:numFmt w:val="decimal"/>
      <w:lvlText w:val="%1."/>
      <w:lvlJc w:val="left"/>
      <w:pPr>
        <w:tabs>
          <w:tab w:val="num" w:pos="360"/>
        </w:tabs>
        <w:ind w:left="360" w:hanging="360"/>
      </w:pPr>
      <w:rPr>
        <w:rFonts w:cs="Times New Roman"/>
      </w:rPr>
    </w:lvl>
    <w:lvl w:ilvl="1" w:tplc="DACA056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C21781C"/>
    <w:multiLevelType w:val="hybridMultilevel"/>
    <w:tmpl w:val="6B5E5C9E"/>
    <w:lvl w:ilvl="0" w:tplc="9B64B17C">
      <w:start w:val="1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497834E6"/>
    <w:multiLevelType w:val="hybridMultilevel"/>
    <w:tmpl w:val="B6B4886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52C51DEA"/>
    <w:multiLevelType w:val="hybridMultilevel"/>
    <w:tmpl w:val="7484701C"/>
    <w:lvl w:ilvl="0" w:tplc="8794CE86">
      <w:start w:val="20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850E6F"/>
    <w:multiLevelType w:val="hybridMultilevel"/>
    <w:tmpl w:val="8B6C237E"/>
    <w:lvl w:ilvl="0" w:tplc="030E80E0">
      <w:start w:val="1"/>
      <w:numFmt w:val="decimal"/>
      <w:lvlText w:val="%1."/>
      <w:lvlJc w:val="left"/>
      <w:pPr>
        <w:tabs>
          <w:tab w:val="num" w:pos="720"/>
        </w:tabs>
        <w:ind w:left="720" w:hanging="360"/>
      </w:pPr>
      <w:rPr>
        <w:rFonts w:hint="default"/>
        <w:b/>
      </w:rPr>
    </w:lvl>
    <w:lvl w:ilvl="1" w:tplc="442814E4">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F11979"/>
    <w:multiLevelType w:val="hybridMultilevel"/>
    <w:tmpl w:val="8884A7BC"/>
    <w:lvl w:ilvl="0" w:tplc="A516C268">
      <w:start w:val="1"/>
      <w:numFmt w:val="bullet"/>
      <w:lvlText w:val=""/>
      <w:lvlJc w:val="left"/>
      <w:pPr>
        <w:tabs>
          <w:tab w:val="num" w:pos="-660"/>
        </w:tabs>
        <w:ind w:left="-660" w:hanging="360"/>
      </w:pPr>
      <w:rPr>
        <w:rFonts w:ascii="Wingdings" w:hAnsi="Wingdings" w:hint="default"/>
        <w:b/>
        <w:color w:val="auto"/>
        <w:sz w:val="32"/>
        <w:szCs w:val="32"/>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3">
    <w:nsid w:val="662D084F"/>
    <w:multiLevelType w:val="hybridMultilevel"/>
    <w:tmpl w:val="A5E4851A"/>
    <w:lvl w:ilvl="0" w:tplc="88F0BE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A9D696B"/>
    <w:multiLevelType w:val="hybridMultilevel"/>
    <w:tmpl w:val="F08E40B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72462FB5"/>
    <w:multiLevelType w:val="hybridMultilevel"/>
    <w:tmpl w:val="FEB8869A"/>
    <w:lvl w:ilvl="0" w:tplc="981E582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
  </w:num>
  <w:num w:numId="4">
    <w:abstractNumId w:val="14"/>
  </w:num>
  <w:num w:numId="5">
    <w:abstractNumId w:val="6"/>
  </w:num>
  <w:num w:numId="6">
    <w:abstractNumId w:val="3"/>
  </w:num>
  <w:num w:numId="7">
    <w:abstractNumId w:val="9"/>
  </w:num>
  <w:num w:numId="8">
    <w:abstractNumId w:val="4"/>
  </w:num>
  <w:num w:numId="9">
    <w:abstractNumId w:val="0"/>
  </w:num>
  <w:num w:numId="10">
    <w:abstractNumId w:val="8"/>
  </w:num>
  <w:num w:numId="11">
    <w:abstractNumId w:val="2"/>
  </w:num>
  <w:num w:numId="12">
    <w:abstractNumId w:val="5"/>
  </w:num>
  <w:num w:numId="13">
    <w:abstractNumId w:val="11"/>
  </w:num>
  <w:num w:numId="14">
    <w:abstractNumId w:val="15"/>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footnotePr>
    <w:footnote w:id="0"/>
    <w:footnote w:id="1"/>
  </w:footnotePr>
  <w:endnotePr>
    <w:endnote w:id="0"/>
    <w:endnote w:id="1"/>
  </w:endnotePr>
  <w:compat/>
  <w:rsids>
    <w:rsidRoot w:val="00882088"/>
    <w:rsid w:val="00011D5E"/>
    <w:rsid w:val="000120FB"/>
    <w:rsid w:val="00017D07"/>
    <w:rsid w:val="00033D91"/>
    <w:rsid w:val="00072E3B"/>
    <w:rsid w:val="00082AB4"/>
    <w:rsid w:val="000B5A9D"/>
    <w:rsid w:val="000C14F1"/>
    <w:rsid w:val="000C16F1"/>
    <w:rsid w:val="000C52B8"/>
    <w:rsid w:val="000D00BE"/>
    <w:rsid w:val="000E664B"/>
    <w:rsid w:val="000E7CD7"/>
    <w:rsid w:val="000F3BAF"/>
    <w:rsid w:val="000F7088"/>
    <w:rsid w:val="001016FC"/>
    <w:rsid w:val="001154FE"/>
    <w:rsid w:val="00140EC7"/>
    <w:rsid w:val="0014636E"/>
    <w:rsid w:val="00151DE8"/>
    <w:rsid w:val="00154BDF"/>
    <w:rsid w:val="00157D97"/>
    <w:rsid w:val="00164A3C"/>
    <w:rsid w:val="00170EDB"/>
    <w:rsid w:val="001758F3"/>
    <w:rsid w:val="00194D65"/>
    <w:rsid w:val="001A1D8C"/>
    <w:rsid w:val="001A4249"/>
    <w:rsid w:val="001F5413"/>
    <w:rsid w:val="001F56AF"/>
    <w:rsid w:val="0021464E"/>
    <w:rsid w:val="00216688"/>
    <w:rsid w:val="00227EB7"/>
    <w:rsid w:val="002325A0"/>
    <w:rsid w:val="00235DAA"/>
    <w:rsid w:val="00241CC5"/>
    <w:rsid w:val="00242EF4"/>
    <w:rsid w:val="002461A0"/>
    <w:rsid w:val="00260764"/>
    <w:rsid w:val="00275FB6"/>
    <w:rsid w:val="002877AF"/>
    <w:rsid w:val="00292FBF"/>
    <w:rsid w:val="002A38D3"/>
    <w:rsid w:val="002A5C27"/>
    <w:rsid w:val="002A6DC7"/>
    <w:rsid w:val="002A7446"/>
    <w:rsid w:val="002A7C73"/>
    <w:rsid w:val="002B3B17"/>
    <w:rsid w:val="002E5539"/>
    <w:rsid w:val="002F7DBE"/>
    <w:rsid w:val="00300D50"/>
    <w:rsid w:val="00302E1E"/>
    <w:rsid w:val="0031048E"/>
    <w:rsid w:val="00331D65"/>
    <w:rsid w:val="00335A73"/>
    <w:rsid w:val="0033769E"/>
    <w:rsid w:val="003376D9"/>
    <w:rsid w:val="00360573"/>
    <w:rsid w:val="003620A6"/>
    <w:rsid w:val="00364C93"/>
    <w:rsid w:val="0037121B"/>
    <w:rsid w:val="003935AA"/>
    <w:rsid w:val="00396EC4"/>
    <w:rsid w:val="00397C5C"/>
    <w:rsid w:val="003A18B8"/>
    <w:rsid w:val="003B7696"/>
    <w:rsid w:val="003D472F"/>
    <w:rsid w:val="003D7CEE"/>
    <w:rsid w:val="003E1734"/>
    <w:rsid w:val="003F0DA3"/>
    <w:rsid w:val="003F32B8"/>
    <w:rsid w:val="003F39D5"/>
    <w:rsid w:val="00406764"/>
    <w:rsid w:val="00423A81"/>
    <w:rsid w:val="00425394"/>
    <w:rsid w:val="004262A4"/>
    <w:rsid w:val="00427207"/>
    <w:rsid w:val="00432C8A"/>
    <w:rsid w:val="00443098"/>
    <w:rsid w:val="00443955"/>
    <w:rsid w:val="00444F73"/>
    <w:rsid w:val="004464D4"/>
    <w:rsid w:val="004466E5"/>
    <w:rsid w:val="00452A0B"/>
    <w:rsid w:val="00457670"/>
    <w:rsid w:val="004607DC"/>
    <w:rsid w:val="00465E2A"/>
    <w:rsid w:val="00465E6F"/>
    <w:rsid w:val="004832BB"/>
    <w:rsid w:val="00485282"/>
    <w:rsid w:val="004937BE"/>
    <w:rsid w:val="00495F4E"/>
    <w:rsid w:val="004A308C"/>
    <w:rsid w:val="004A6E78"/>
    <w:rsid w:val="004B7161"/>
    <w:rsid w:val="004C1A92"/>
    <w:rsid w:val="004E14D5"/>
    <w:rsid w:val="004E1CA2"/>
    <w:rsid w:val="004E1EAF"/>
    <w:rsid w:val="004E4E08"/>
    <w:rsid w:val="004F4CBE"/>
    <w:rsid w:val="0050103E"/>
    <w:rsid w:val="00523AE6"/>
    <w:rsid w:val="00527637"/>
    <w:rsid w:val="00533342"/>
    <w:rsid w:val="00540D80"/>
    <w:rsid w:val="0055330A"/>
    <w:rsid w:val="00553F77"/>
    <w:rsid w:val="00560BCC"/>
    <w:rsid w:val="005741C3"/>
    <w:rsid w:val="00575945"/>
    <w:rsid w:val="00576334"/>
    <w:rsid w:val="00580D1A"/>
    <w:rsid w:val="00587D1F"/>
    <w:rsid w:val="005979C9"/>
    <w:rsid w:val="005B03D0"/>
    <w:rsid w:val="005B7FFD"/>
    <w:rsid w:val="005C2A92"/>
    <w:rsid w:val="005C3885"/>
    <w:rsid w:val="005D3424"/>
    <w:rsid w:val="005D5C24"/>
    <w:rsid w:val="005D7C1B"/>
    <w:rsid w:val="00601958"/>
    <w:rsid w:val="00602C80"/>
    <w:rsid w:val="0061323F"/>
    <w:rsid w:val="006215EB"/>
    <w:rsid w:val="0062196E"/>
    <w:rsid w:val="006254A3"/>
    <w:rsid w:val="00636073"/>
    <w:rsid w:val="0065457F"/>
    <w:rsid w:val="00654E5B"/>
    <w:rsid w:val="0067615F"/>
    <w:rsid w:val="00682343"/>
    <w:rsid w:val="00686CB7"/>
    <w:rsid w:val="006A38A8"/>
    <w:rsid w:val="006B3D27"/>
    <w:rsid w:val="006C19C2"/>
    <w:rsid w:val="006C46A5"/>
    <w:rsid w:val="006C7DE2"/>
    <w:rsid w:val="006D0C80"/>
    <w:rsid w:val="006D6BB2"/>
    <w:rsid w:val="006E14D1"/>
    <w:rsid w:val="006E7EF2"/>
    <w:rsid w:val="006F63CC"/>
    <w:rsid w:val="006F698B"/>
    <w:rsid w:val="00723D2C"/>
    <w:rsid w:val="00723E8F"/>
    <w:rsid w:val="00730CB9"/>
    <w:rsid w:val="00736688"/>
    <w:rsid w:val="007551A3"/>
    <w:rsid w:val="00755940"/>
    <w:rsid w:val="00773B3C"/>
    <w:rsid w:val="0077475E"/>
    <w:rsid w:val="00776579"/>
    <w:rsid w:val="00777868"/>
    <w:rsid w:val="007A1F74"/>
    <w:rsid w:val="007B2E94"/>
    <w:rsid w:val="007C4102"/>
    <w:rsid w:val="007C4FEA"/>
    <w:rsid w:val="007D216A"/>
    <w:rsid w:val="007E31A5"/>
    <w:rsid w:val="00830469"/>
    <w:rsid w:val="00832252"/>
    <w:rsid w:val="008537DC"/>
    <w:rsid w:val="008567B3"/>
    <w:rsid w:val="00882088"/>
    <w:rsid w:val="00884E79"/>
    <w:rsid w:val="0088647A"/>
    <w:rsid w:val="00886952"/>
    <w:rsid w:val="008949F8"/>
    <w:rsid w:val="008A0D2E"/>
    <w:rsid w:val="008D153D"/>
    <w:rsid w:val="008D574F"/>
    <w:rsid w:val="008E05D5"/>
    <w:rsid w:val="008E0CBD"/>
    <w:rsid w:val="008F554C"/>
    <w:rsid w:val="009000DF"/>
    <w:rsid w:val="00904CF7"/>
    <w:rsid w:val="00920F28"/>
    <w:rsid w:val="009300A6"/>
    <w:rsid w:val="009408DF"/>
    <w:rsid w:val="009459F9"/>
    <w:rsid w:val="00954AD7"/>
    <w:rsid w:val="0098613A"/>
    <w:rsid w:val="009B41C2"/>
    <w:rsid w:val="009C49C5"/>
    <w:rsid w:val="009D7C39"/>
    <w:rsid w:val="009F0087"/>
    <w:rsid w:val="00A0085D"/>
    <w:rsid w:val="00A03CB9"/>
    <w:rsid w:val="00A11D36"/>
    <w:rsid w:val="00A1440F"/>
    <w:rsid w:val="00A27392"/>
    <w:rsid w:val="00A401B0"/>
    <w:rsid w:val="00A458B4"/>
    <w:rsid w:val="00A574B2"/>
    <w:rsid w:val="00A723E5"/>
    <w:rsid w:val="00A81FEE"/>
    <w:rsid w:val="00A91603"/>
    <w:rsid w:val="00A92F6B"/>
    <w:rsid w:val="00A94180"/>
    <w:rsid w:val="00A95B6F"/>
    <w:rsid w:val="00AA117B"/>
    <w:rsid w:val="00AB1B31"/>
    <w:rsid w:val="00AB5BF7"/>
    <w:rsid w:val="00AC286A"/>
    <w:rsid w:val="00AE3F44"/>
    <w:rsid w:val="00AE649B"/>
    <w:rsid w:val="00B24AB1"/>
    <w:rsid w:val="00B46725"/>
    <w:rsid w:val="00B540F1"/>
    <w:rsid w:val="00B63580"/>
    <w:rsid w:val="00B70D76"/>
    <w:rsid w:val="00B74B17"/>
    <w:rsid w:val="00B81474"/>
    <w:rsid w:val="00B82266"/>
    <w:rsid w:val="00B86E20"/>
    <w:rsid w:val="00BA08AD"/>
    <w:rsid w:val="00BB2D9B"/>
    <w:rsid w:val="00BC2F29"/>
    <w:rsid w:val="00BC3F5D"/>
    <w:rsid w:val="00BF1AD5"/>
    <w:rsid w:val="00BF5DF3"/>
    <w:rsid w:val="00C0117F"/>
    <w:rsid w:val="00C03EE0"/>
    <w:rsid w:val="00C279A3"/>
    <w:rsid w:val="00C3069D"/>
    <w:rsid w:val="00C55242"/>
    <w:rsid w:val="00C57E04"/>
    <w:rsid w:val="00C637B9"/>
    <w:rsid w:val="00C739DC"/>
    <w:rsid w:val="00C73EA6"/>
    <w:rsid w:val="00C75C42"/>
    <w:rsid w:val="00C87A94"/>
    <w:rsid w:val="00C95DE0"/>
    <w:rsid w:val="00C96959"/>
    <w:rsid w:val="00CA4571"/>
    <w:rsid w:val="00CD1978"/>
    <w:rsid w:val="00CE2DD6"/>
    <w:rsid w:val="00CE7D96"/>
    <w:rsid w:val="00CE7EAE"/>
    <w:rsid w:val="00CF639C"/>
    <w:rsid w:val="00CF7D56"/>
    <w:rsid w:val="00D141FE"/>
    <w:rsid w:val="00D34EAE"/>
    <w:rsid w:val="00D405BB"/>
    <w:rsid w:val="00D40EF6"/>
    <w:rsid w:val="00D50486"/>
    <w:rsid w:val="00D533E0"/>
    <w:rsid w:val="00D63A5B"/>
    <w:rsid w:val="00D6732D"/>
    <w:rsid w:val="00D72665"/>
    <w:rsid w:val="00D75011"/>
    <w:rsid w:val="00D834B7"/>
    <w:rsid w:val="00D8624E"/>
    <w:rsid w:val="00DA0455"/>
    <w:rsid w:val="00DA21D1"/>
    <w:rsid w:val="00DA6019"/>
    <w:rsid w:val="00DA625F"/>
    <w:rsid w:val="00DD5230"/>
    <w:rsid w:val="00DE6F23"/>
    <w:rsid w:val="00DF024E"/>
    <w:rsid w:val="00DF13F1"/>
    <w:rsid w:val="00DF1FE5"/>
    <w:rsid w:val="00DF4B29"/>
    <w:rsid w:val="00E02D46"/>
    <w:rsid w:val="00E1276A"/>
    <w:rsid w:val="00E156FE"/>
    <w:rsid w:val="00E21939"/>
    <w:rsid w:val="00E34F7F"/>
    <w:rsid w:val="00E44CCF"/>
    <w:rsid w:val="00E61696"/>
    <w:rsid w:val="00E62266"/>
    <w:rsid w:val="00E71165"/>
    <w:rsid w:val="00E73665"/>
    <w:rsid w:val="00EC3CCA"/>
    <w:rsid w:val="00EC5E74"/>
    <w:rsid w:val="00EF2982"/>
    <w:rsid w:val="00EF4E51"/>
    <w:rsid w:val="00F10A28"/>
    <w:rsid w:val="00F23C37"/>
    <w:rsid w:val="00F24F34"/>
    <w:rsid w:val="00F31BE0"/>
    <w:rsid w:val="00F42B49"/>
    <w:rsid w:val="00F5199E"/>
    <w:rsid w:val="00F61241"/>
    <w:rsid w:val="00F655E3"/>
    <w:rsid w:val="00F83313"/>
    <w:rsid w:val="00F84719"/>
    <w:rsid w:val="00FA2A02"/>
    <w:rsid w:val="00FB2819"/>
    <w:rsid w:val="00FC6D25"/>
    <w:rsid w:val="00FD70E3"/>
    <w:rsid w:val="00FF7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6725"/>
    <w:rPr>
      <w:sz w:val="24"/>
      <w:szCs w:val="24"/>
    </w:rPr>
  </w:style>
  <w:style w:type="paragraph" w:styleId="2">
    <w:name w:val="heading 2"/>
    <w:basedOn w:val="a"/>
    <w:link w:val="20"/>
    <w:qFormat/>
    <w:rsid w:val="0065457F"/>
    <w:pPr>
      <w:spacing w:before="100" w:beforeAutospacing="1" w:after="100" w:afterAutospacing="1"/>
      <w:outlineLvl w:val="1"/>
    </w:pPr>
    <w:rPr>
      <w:b/>
      <w:bCs/>
      <w:sz w:val="36"/>
      <w:szCs w:val="36"/>
      <w:lang w:val="uk-UA" w:eastAsia="uk-UA"/>
    </w:rPr>
  </w:style>
  <w:style w:type="paragraph" w:styleId="5">
    <w:name w:val="heading 5"/>
    <w:basedOn w:val="a"/>
    <w:next w:val="a"/>
    <w:link w:val="50"/>
    <w:qFormat/>
    <w:rsid w:val="00C637B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457F"/>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65457F"/>
  </w:style>
  <w:style w:type="character" w:customStyle="1" w:styleId="20">
    <w:name w:val="Заголовок 2 Знак"/>
    <w:link w:val="2"/>
    <w:rsid w:val="0065457F"/>
    <w:rPr>
      <w:b/>
      <w:bCs/>
      <w:sz w:val="36"/>
      <w:szCs w:val="36"/>
      <w:lang w:val="uk-UA" w:eastAsia="uk-UA" w:bidi="ar-SA"/>
    </w:rPr>
  </w:style>
  <w:style w:type="paragraph" w:styleId="a5">
    <w:name w:val="Body Text"/>
    <w:basedOn w:val="a"/>
    <w:link w:val="a6"/>
    <w:unhideWhenUsed/>
    <w:rsid w:val="00736688"/>
    <w:pPr>
      <w:overflowPunct w:val="0"/>
      <w:autoSpaceDE w:val="0"/>
      <w:autoSpaceDN w:val="0"/>
      <w:adjustRightInd w:val="0"/>
      <w:jc w:val="both"/>
    </w:pPr>
    <w:rPr>
      <w:sz w:val="28"/>
      <w:szCs w:val="20"/>
      <w:lang w:val="uk-UA"/>
    </w:rPr>
  </w:style>
  <w:style w:type="character" w:customStyle="1" w:styleId="a6">
    <w:name w:val="Основной текст Знак"/>
    <w:basedOn w:val="a0"/>
    <w:link w:val="a5"/>
    <w:rsid w:val="00736688"/>
    <w:rPr>
      <w:sz w:val="28"/>
      <w:lang w:val="uk-UA" w:eastAsia="ru-RU" w:bidi="ar-SA"/>
    </w:rPr>
  </w:style>
  <w:style w:type="paragraph" w:styleId="a7">
    <w:name w:val="Body Text Indent"/>
    <w:basedOn w:val="a"/>
    <w:link w:val="a8"/>
    <w:unhideWhenUsed/>
    <w:rsid w:val="00736688"/>
    <w:pPr>
      <w:tabs>
        <w:tab w:val="left" w:pos="-180"/>
      </w:tabs>
      <w:overflowPunct w:val="0"/>
      <w:autoSpaceDE w:val="0"/>
      <w:autoSpaceDN w:val="0"/>
      <w:adjustRightInd w:val="0"/>
      <w:ind w:left="-180"/>
      <w:jc w:val="both"/>
    </w:pPr>
    <w:rPr>
      <w:sz w:val="28"/>
      <w:szCs w:val="20"/>
      <w:lang w:val="uk-UA"/>
    </w:rPr>
  </w:style>
  <w:style w:type="character" w:customStyle="1" w:styleId="a8">
    <w:name w:val="Основной текст с отступом Знак"/>
    <w:basedOn w:val="a0"/>
    <w:link w:val="a7"/>
    <w:rsid w:val="00736688"/>
    <w:rPr>
      <w:sz w:val="28"/>
      <w:lang w:val="uk-UA" w:eastAsia="ru-RU" w:bidi="ar-SA"/>
    </w:rPr>
  </w:style>
  <w:style w:type="paragraph" w:styleId="21">
    <w:name w:val="Body Text Indent 2"/>
    <w:basedOn w:val="a"/>
    <w:unhideWhenUsed/>
    <w:rsid w:val="00736688"/>
    <w:pPr>
      <w:overflowPunct w:val="0"/>
      <w:autoSpaceDE w:val="0"/>
      <w:autoSpaceDN w:val="0"/>
      <w:adjustRightInd w:val="0"/>
      <w:ind w:left="720"/>
      <w:jc w:val="both"/>
    </w:pPr>
    <w:rPr>
      <w:sz w:val="28"/>
      <w:szCs w:val="20"/>
      <w:lang w:val="uk-UA"/>
    </w:rPr>
  </w:style>
  <w:style w:type="paragraph" w:styleId="a9">
    <w:name w:val="Normal (Web)"/>
    <w:basedOn w:val="a"/>
    <w:rsid w:val="00736688"/>
    <w:pPr>
      <w:spacing w:before="100" w:beforeAutospacing="1" w:after="165"/>
    </w:pPr>
  </w:style>
  <w:style w:type="character" w:customStyle="1" w:styleId="t4">
    <w:name w:val="t4"/>
    <w:basedOn w:val="a0"/>
    <w:rsid w:val="00736688"/>
  </w:style>
  <w:style w:type="paragraph" w:customStyle="1" w:styleId="p2">
    <w:name w:val="p2"/>
    <w:basedOn w:val="a"/>
    <w:rsid w:val="00736688"/>
    <w:pPr>
      <w:spacing w:before="100" w:beforeAutospacing="1" w:after="100" w:afterAutospacing="1"/>
    </w:pPr>
    <w:rPr>
      <w:lang w:val="uk-UA" w:eastAsia="uk-UA"/>
    </w:rPr>
  </w:style>
  <w:style w:type="character" w:styleId="aa">
    <w:name w:val="Strong"/>
    <w:basedOn w:val="a0"/>
    <w:qFormat/>
    <w:rsid w:val="00736688"/>
    <w:rPr>
      <w:b/>
      <w:bCs/>
    </w:rPr>
  </w:style>
  <w:style w:type="character" w:customStyle="1" w:styleId="50">
    <w:name w:val="Заголовок 5 Знак"/>
    <w:basedOn w:val="a0"/>
    <w:link w:val="5"/>
    <w:semiHidden/>
    <w:rsid w:val="00C637B9"/>
    <w:rPr>
      <w:b/>
      <w:bCs/>
      <w:i/>
      <w:iCs/>
      <w:sz w:val="26"/>
      <w:szCs w:val="26"/>
      <w:lang w:val="ru-RU" w:eastAsia="ru-RU" w:bidi="ar-SA"/>
    </w:rPr>
  </w:style>
  <w:style w:type="paragraph" w:styleId="ab">
    <w:name w:val="No Spacing"/>
    <w:qFormat/>
    <w:rsid w:val="00260764"/>
    <w:rPr>
      <w:rFonts w:ascii="Calibri" w:eastAsia="Calibri" w:hAnsi="Calibri"/>
      <w:sz w:val="22"/>
      <w:szCs w:val="22"/>
      <w:lang w:val="uk-UA" w:eastAsia="en-US"/>
    </w:rPr>
  </w:style>
  <w:style w:type="paragraph" w:styleId="ac">
    <w:name w:val="footer"/>
    <w:basedOn w:val="a"/>
    <w:rsid w:val="00A1440F"/>
    <w:pPr>
      <w:tabs>
        <w:tab w:val="center" w:pos="4819"/>
        <w:tab w:val="right" w:pos="9639"/>
      </w:tabs>
    </w:pPr>
  </w:style>
  <w:style w:type="character" w:styleId="ad">
    <w:name w:val="page number"/>
    <w:basedOn w:val="a0"/>
    <w:rsid w:val="00A1440F"/>
  </w:style>
  <w:style w:type="paragraph" w:styleId="ae">
    <w:name w:val="Balloon Text"/>
    <w:basedOn w:val="a"/>
    <w:link w:val="af"/>
    <w:rsid w:val="00457670"/>
    <w:rPr>
      <w:rFonts w:ascii="Tahoma" w:hAnsi="Tahoma" w:cs="Tahoma"/>
      <w:sz w:val="16"/>
      <w:szCs w:val="16"/>
    </w:rPr>
  </w:style>
  <w:style w:type="character" w:customStyle="1" w:styleId="af">
    <w:name w:val="Текст выноски Знак"/>
    <w:basedOn w:val="a0"/>
    <w:link w:val="ae"/>
    <w:rsid w:val="00457670"/>
    <w:rPr>
      <w:rFonts w:ascii="Tahoma" w:hAnsi="Tahoma" w:cs="Tahoma"/>
      <w:sz w:val="16"/>
      <w:szCs w:val="16"/>
    </w:rPr>
  </w:style>
  <w:style w:type="character" w:customStyle="1" w:styleId="FontStyle50">
    <w:name w:val="Font Style50"/>
    <w:uiPriority w:val="99"/>
    <w:rsid w:val="00FB2819"/>
    <w:rPr>
      <w:rFonts w:ascii="Times New Roman" w:hAnsi="Times New Roman" w:cs="Times New Roman"/>
      <w:sz w:val="26"/>
      <w:szCs w:val="26"/>
    </w:rPr>
  </w:style>
  <w:style w:type="character" w:customStyle="1" w:styleId="af0">
    <w:name w:val="Основной текст + Полужирный"/>
    <w:basedOn w:val="a6"/>
    <w:rsid w:val="006F698B"/>
    <w:rPr>
      <w:rFonts w:ascii="Times New Roman" w:hAnsi="Times New Roman" w:cs="Times New Roman"/>
      <w:b/>
      <w:bCs/>
      <w:spacing w:val="0"/>
      <w:sz w:val="15"/>
      <w:szCs w:val="15"/>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08532423208196E-2"/>
          <c:y val="6.8825910931174114E-2"/>
          <c:w val="0.72184300341296925"/>
          <c:h val="0.84210526315789791"/>
        </c:manualLayout>
      </c:layout>
      <c:bar3DChart>
        <c:barDir val="col"/>
        <c:grouping val="clustered"/>
        <c:ser>
          <c:idx val="0"/>
          <c:order val="0"/>
          <c:tx>
            <c:strRef>
              <c:f>Sheet1!$A$2</c:f>
              <c:strCache>
                <c:ptCount val="1"/>
                <c:pt idx="0">
                  <c:v>високий</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0.00%</c:formatCode>
                <c:ptCount val="4"/>
                <c:pt idx="1">
                  <c:v>0.4</c:v>
                </c:pt>
              </c:numCache>
            </c:numRef>
          </c:val>
        </c:ser>
        <c:ser>
          <c:idx val="1"/>
          <c:order val="1"/>
          <c:tx>
            <c:strRef>
              <c:f>Sheet1!$A$3</c:f>
              <c:strCache>
                <c:ptCount val="1"/>
                <c:pt idx="0">
                  <c:v>достатній</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0.00%</c:formatCode>
                <c:ptCount val="4"/>
                <c:pt idx="1">
                  <c:v>0.30000000000000032</c:v>
                </c:pt>
              </c:numCache>
            </c:numRef>
          </c:val>
        </c:ser>
        <c:ser>
          <c:idx val="2"/>
          <c:order val="2"/>
          <c:tx>
            <c:strRef>
              <c:f>Sheet1!$A$4</c:f>
              <c:strCache>
                <c:ptCount val="1"/>
                <c:pt idx="0">
                  <c:v>cередній</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0%</c:formatCode>
                <c:ptCount val="4"/>
                <c:pt idx="1">
                  <c:v>0.2</c:v>
                </c:pt>
              </c:numCache>
            </c:numRef>
          </c:val>
        </c:ser>
        <c:ser>
          <c:idx val="3"/>
          <c:order val="3"/>
          <c:tx>
            <c:strRef>
              <c:f>Sheet1!$A$5</c:f>
              <c:strCache>
                <c:ptCount val="1"/>
                <c:pt idx="0">
                  <c:v>початковий</c:v>
                </c:pt>
              </c:strCache>
            </c:strRef>
          </c:tx>
          <c:spPr>
            <a:solidFill>
              <a:srgbClr val="CCFFFF"/>
            </a:solidFill>
            <a:ln w="12700">
              <a:solidFill>
                <a:srgbClr val="000000"/>
              </a:solidFill>
              <a:prstDash val="solid"/>
            </a:ln>
          </c:spPr>
          <c:cat>
            <c:numRef>
              <c:f>Sheet1!$B$1:$E$1</c:f>
              <c:numCache>
                <c:formatCode>General</c:formatCode>
                <c:ptCount val="4"/>
              </c:numCache>
            </c:numRef>
          </c:cat>
          <c:val>
            <c:numRef>
              <c:f>Sheet1!$B$5:$E$5</c:f>
              <c:numCache>
                <c:formatCode>0.00%</c:formatCode>
                <c:ptCount val="4"/>
                <c:pt idx="1">
                  <c:v>0.1</c:v>
                </c:pt>
              </c:numCache>
            </c:numRef>
          </c:val>
        </c:ser>
        <c:gapDepth val="0"/>
        <c:shape val="box"/>
        <c:axId val="88323200"/>
        <c:axId val="88324736"/>
        <c:axId val="0"/>
      </c:bar3DChart>
      <c:catAx>
        <c:axId val="88323200"/>
        <c:scaling>
          <c:orientation val="minMax"/>
        </c:scaling>
        <c:axPos val="b"/>
        <c:numFmt formatCode="General" sourceLinked="1"/>
        <c:tickLblPos val="low"/>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88324736"/>
        <c:crosses val="autoZero"/>
        <c:auto val="1"/>
        <c:lblAlgn val="ctr"/>
        <c:lblOffset val="100"/>
        <c:tickLblSkip val="1"/>
        <c:tickMarkSkip val="1"/>
      </c:catAx>
      <c:valAx>
        <c:axId val="883247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88323200"/>
        <c:crosses val="autoZero"/>
        <c:crossBetween val="between"/>
      </c:valAx>
      <c:spPr>
        <a:noFill/>
        <a:ln w="25400">
          <a:noFill/>
        </a:ln>
      </c:spPr>
    </c:plotArea>
    <c:legend>
      <c:legendPos val="r"/>
      <c:layout>
        <c:manualLayout>
          <c:xMode val="edge"/>
          <c:yMode val="edge"/>
          <c:x val="0.8156996587030777"/>
          <c:y val="0.31983805668016196"/>
          <c:w val="0.17747440273037632"/>
          <c:h val="0.36032388663967918"/>
        </c:manualLayout>
      </c:layout>
      <c:spPr>
        <a:noFill/>
        <a:ln w="3175">
          <a:solidFill>
            <a:srgbClr val="000000"/>
          </a:solidFill>
          <a:prstDash val="solid"/>
        </a:ln>
      </c:spPr>
      <c:txPr>
        <a:bodyPr/>
        <a:lstStyle/>
        <a:p>
          <a:pPr>
            <a:defRPr sz="98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307116104868914E-2"/>
          <c:y val="7.5117370892018934E-2"/>
          <c:w val="0.80524344569288464"/>
          <c:h val="0.76056338028168957"/>
        </c:manualLayout>
      </c:layout>
      <c:bar3DChart>
        <c:barDir val="col"/>
        <c:grouping val="clustered"/>
        <c:ser>
          <c:idx val="0"/>
          <c:order val="0"/>
          <c:tx>
            <c:strRef>
              <c:f>Sheet1!$A$2</c:f>
              <c:strCache>
                <c:ptCount val="1"/>
                <c:pt idx="0">
                  <c:v>сер.бал</c:v>
                </c:pt>
              </c:strCache>
            </c:strRef>
          </c:tx>
          <c:spPr>
            <a:solidFill>
              <a:srgbClr val="9999FF"/>
            </a:solidFill>
            <a:ln w="12700">
              <a:solidFill>
                <a:srgbClr val="000000"/>
              </a:solidFill>
              <a:prstDash val="solid"/>
            </a:ln>
          </c:spPr>
          <c:cat>
            <c:strRef>
              <c:f>Sheet1!$B$1:$F$1</c:f>
              <c:strCache>
                <c:ptCount val="5"/>
                <c:pt idx="0">
                  <c:v>2012/13</c:v>
                </c:pt>
                <c:pt idx="1">
                  <c:v>2013/14</c:v>
                </c:pt>
                <c:pt idx="2">
                  <c:v>2014/15</c:v>
                </c:pt>
                <c:pt idx="3">
                  <c:v>2015/16</c:v>
                </c:pt>
                <c:pt idx="4">
                  <c:v>2016/17</c:v>
                </c:pt>
              </c:strCache>
            </c:strRef>
          </c:cat>
          <c:val>
            <c:numRef>
              <c:f>Sheet1!$B$2:$F$2</c:f>
              <c:numCache>
                <c:formatCode>General</c:formatCode>
                <c:ptCount val="5"/>
                <c:pt idx="0">
                  <c:v>8</c:v>
                </c:pt>
                <c:pt idx="1">
                  <c:v>6.7</c:v>
                </c:pt>
                <c:pt idx="2">
                  <c:v>5.8</c:v>
                </c:pt>
                <c:pt idx="3">
                  <c:v>6.3</c:v>
                </c:pt>
                <c:pt idx="4">
                  <c:v>5</c:v>
                </c:pt>
              </c:numCache>
            </c:numRef>
          </c:val>
        </c:ser>
        <c:ser>
          <c:idx val="1"/>
          <c:order val="1"/>
          <c:tx>
            <c:strRef>
              <c:f>Sheet1!$A$3</c:f>
              <c:strCache>
                <c:ptCount val="1"/>
              </c:strCache>
            </c:strRef>
          </c:tx>
          <c:spPr>
            <a:solidFill>
              <a:srgbClr val="993366"/>
            </a:solidFill>
            <a:ln w="12700">
              <a:solidFill>
                <a:srgbClr val="000000"/>
              </a:solidFill>
              <a:prstDash val="solid"/>
            </a:ln>
          </c:spPr>
          <c:cat>
            <c:strRef>
              <c:f>Sheet1!$B$1:$F$1</c:f>
              <c:strCache>
                <c:ptCount val="5"/>
                <c:pt idx="0">
                  <c:v>2012/13</c:v>
                </c:pt>
                <c:pt idx="1">
                  <c:v>2013/14</c:v>
                </c:pt>
                <c:pt idx="2">
                  <c:v>2014/15</c:v>
                </c:pt>
                <c:pt idx="3">
                  <c:v>2015/16</c:v>
                </c:pt>
                <c:pt idx="4">
                  <c:v>2016/17</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0">
              <a:solidFill>
                <a:srgbClr val="000000"/>
              </a:solidFill>
              <a:prstDash val="solid"/>
            </a:ln>
          </c:spPr>
          <c:cat>
            <c:strRef>
              <c:f>Sheet1!$B$1:$F$1</c:f>
              <c:strCache>
                <c:ptCount val="5"/>
                <c:pt idx="0">
                  <c:v>2012/13</c:v>
                </c:pt>
                <c:pt idx="1">
                  <c:v>2013/14</c:v>
                </c:pt>
                <c:pt idx="2">
                  <c:v>2014/15</c:v>
                </c:pt>
                <c:pt idx="3">
                  <c:v>2015/16</c:v>
                </c:pt>
                <c:pt idx="4">
                  <c:v>2016/17</c:v>
                </c:pt>
              </c:strCache>
            </c:strRef>
          </c:cat>
          <c:val>
            <c:numRef>
              <c:f>Sheet1!$B$4:$F$4</c:f>
              <c:numCache>
                <c:formatCode>General</c:formatCode>
                <c:ptCount val="5"/>
              </c:numCache>
            </c:numRef>
          </c:val>
        </c:ser>
        <c:gapDepth val="0"/>
        <c:shape val="box"/>
        <c:axId val="89828352"/>
        <c:axId val="89846528"/>
        <c:axId val="0"/>
      </c:bar3DChart>
      <c:catAx>
        <c:axId val="89828352"/>
        <c:scaling>
          <c:orientation val="minMax"/>
        </c:scaling>
        <c:axPos val="b"/>
        <c:numFmt formatCode="General" sourceLinked="1"/>
        <c:tickLblPos val="low"/>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89846528"/>
        <c:crosses val="autoZero"/>
        <c:auto val="1"/>
        <c:lblAlgn val="ctr"/>
        <c:lblOffset val="100"/>
        <c:tickLblSkip val="1"/>
        <c:tickMarkSkip val="1"/>
      </c:catAx>
      <c:valAx>
        <c:axId val="898465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89828352"/>
        <c:crosses val="autoZero"/>
        <c:crossBetween val="between"/>
      </c:valAx>
      <c:spPr>
        <a:noFill/>
        <a:ln w="25401">
          <a:noFill/>
        </a:ln>
      </c:spPr>
    </c:plotArea>
    <c:legend>
      <c:legendPos val="r"/>
      <c:layout>
        <c:manualLayout>
          <c:xMode val="edge"/>
          <c:yMode val="edge"/>
          <c:x val="0.86891385767790263"/>
          <c:y val="0.35680751173709058"/>
          <c:w val="0.12359550561797752"/>
          <c:h val="0.28638497652582412"/>
        </c:manualLayout>
      </c:layout>
      <c:spPr>
        <a:noFill/>
        <a:ln w="3175">
          <a:solidFill>
            <a:srgbClr val="000000"/>
          </a:solidFill>
          <a:prstDash val="solid"/>
        </a:ln>
      </c:spPr>
      <c:txPr>
        <a:bodyPr/>
        <a:lstStyle/>
        <a:p>
          <a:pPr>
            <a:defRPr sz="85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085324232081932E-2"/>
          <c:y val="6.88259109311741E-2"/>
          <c:w val="0.72184300341296925"/>
          <c:h val="0.84210526315789791"/>
        </c:manualLayout>
      </c:layout>
      <c:bar3DChart>
        <c:barDir val="col"/>
        <c:grouping val="clustered"/>
        <c:ser>
          <c:idx val="0"/>
          <c:order val="0"/>
          <c:tx>
            <c:strRef>
              <c:f>Sheet1!$A$2</c:f>
              <c:strCache>
                <c:ptCount val="1"/>
                <c:pt idx="0">
                  <c:v>високий</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0.00%</c:formatCode>
                <c:ptCount val="4"/>
                <c:pt idx="1">
                  <c:v>0.30000000000000032</c:v>
                </c:pt>
              </c:numCache>
            </c:numRef>
          </c:val>
        </c:ser>
        <c:ser>
          <c:idx val="1"/>
          <c:order val="1"/>
          <c:tx>
            <c:strRef>
              <c:f>Sheet1!$A$3</c:f>
              <c:strCache>
                <c:ptCount val="1"/>
                <c:pt idx="0">
                  <c:v>достатній</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0.00%</c:formatCode>
                <c:ptCount val="4"/>
                <c:pt idx="1">
                  <c:v>0.30000000000000032</c:v>
                </c:pt>
              </c:numCache>
            </c:numRef>
          </c:val>
        </c:ser>
        <c:ser>
          <c:idx val="2"/>
          <c:order val="2"/>
          <c:tx>
            <c:strRef>
              <c:f>Sheet1!$A$4</c:f>
              <c:strCache>
                <c:ptCount val="1"/>
                <c:pt idx="0">
                  <c:v>cередній</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0%</c:formatCode>
                <c:ptCount val="4"/>
                <c:pt idx="1">
                  <c:v>0.30000000000000032</c:v>
                </c:pt>
              </c:numCache>
            </c:numRef>
          </c:val>
        </c:ser>
        <c:ser>
          <c:idx val="3"/>
          <c:order val="3"/>
          <c:tx>
            <c:strRef>
              <c:f>Sheet1!$A$5</c:f>
              <c:strCache>
                <c:ptCount val="1"/>
                <c:pt idx="0">
                  <c:v>початковий</c:v>
                </c:pt>
              </c:strCache>
            </c:strRef>
          </c:tx>
          <c:spPr>
            <a:solidFill>
              <a:srgbClr val="CCFFFF"/>
            </a:solidFill>
            <a:ln w="12700">
              <a:solidFill>
                <a:srgbClr val="000000"/>
              </a:solidFill>
              <a:prstDash val="solid"/>
            </a:ln>
          </c:spPr>
          <c:cat>
            <c:numRef>
              <c:f>Sheet1!$B$1:$E$1</c:f>
              <c:numCache>
                <c:formatCode>General</c:formatCode>
                <c:ptCount val="4"/>
              </c:numCache>
            </c:numRef>
          </c:cat>
          <c:val>
            <c:numRef>
              <c:f>Sheet1!$B$5:$E$5</c:f>
              <c:numCache>
                <c:formatCode>0.00%</c:formatCode>
                <c:ptCount val="4"/>
                <c:pt idx="1">
                  <c:v>0.1</c:v>
                </c:pt>
              </c:numCache>
            </c:numRef>
          </c:val>
        </c:ser>
        <c:gapDepth val="0"/>
        <c:shape val="box"/>
        <c:axId val="88347392"/>
        <c:axId val="88348928"/>
        <c:axId val="0"/>
      </c:bar3DChart>
      <c:catAx>
        <c:axId val="88347392"/>
        <c:scaling>
          <c:orientation val="minMax"/>
        </c:scaling>
        <c:axPos val="b"/>
        <c:numFmt formatCode="General" sourceLinked="1"/>
        <c:tickLblPos val="low"/>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88348928"/>
        <c:crosses val="autoZero"/>
        <c:auto val="1"/>
        <c:lblAlgn val="ctr"/>
        <c:lblOffset val="100"/>
        <c:tickLblSkip val="1"/>
        <c:tickMarkSkip val="1"/>
      </c:catAx>
      <c:valAx>
        <c:axId val="883489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88347392"/>
        <c:crosses val="autoZero"/>
        <c:crossBetween val="between"/>
      </c:valAx>
      <c:spPr>
        <a:noFill/>
        <a:ln w="25400">
          <a:noFill/>
        </a:ln>
      </c:spPr>
    </c:plotArea>
    <c:legend>
      <c:legendPos val="r"/>
      <c:layout>
        <c:manualLayout>
          <c:xMode val="edge"/>
          <c:yMode val="edge"/>
          <c:x val="0.8156996587030777"/>
          <c:y val="0.31983805668016196"/>
          <c:w val="0.17747440273037632"/>
          <c:h val="0.36032388663967918"/>
        </c:manualLayout>
      </c:layout>
      <c:spPr>
        <a:noFill/>
        <a:ln w="3175">
          <a:solidFill>
            <a:srgbClr val="000000"/>
          </a:solidFill>
          <a:prstDash val="solid"/>
        </a:ln>
      </c:spPr>
      <c:txPr>
        <a:bodyPr/>
        <a:lstStyle/>
        <a:p>
          <a:pPr>
            <a:defRPr sz="98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085324232081932E-2"/>
          <c:y val="6.88259109311741E-2"/>
          <c:w val="0.72184300341296925"/>
          <c:h val="0.84210526315789813"/>
        </c:manualLayout>
      </c:layout>
      <c:bar3DChart>
        <c:barDir val="col"/>
        <c:grouping val="clustered"/>
        <c:ser>
          <c:idx val="0"/>
          <c:order val="0"/>
          <c:tx>
            <c:strRef>
              <c:f>Sheet1!$A$2</c:f>
              <c:strCache>
                <c:ptCount val="1"/>
                <c:pt idx="0">
                  <c:v>високий</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0.00%</c:formatCode>
                <c:ptCount val="4"/>
                <c:pt idx="1">
                  <c:v>0.5</c:v>
                </c:pt>
              </c:numCache>
            </c:numRef>
          </c:val>
        </c:ser>
        <c:ser>
          <c:idx val="1"/>
          <c:order val="1"/>
          <c:tx>
            <c:strRef>
              <c:f>Sheet1!$A$3</c:f>
              <c:strCache>
                <c:ptCount val="1"/>
                <c:pt idx="0">
                  <c:v>достатній</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0.00%</c:formatCode>
                <c:ptCount val="4"/>
                <c:pt idx="1">
                  <c:v>0.2</c:v>
                </c:pt>
              </c:numCache>
            </c:numRef>
          </c:val>
        </c:ser>
        <c:ser>
          <c:idx val="2"/>
          <c:order val="2"/>
          <c:tx>
            <c:strRef>
              <c:f>Sheet1!$A$4</c:f>
              <c:strCache>
                <c:ptCount val="1"/>
                <c:pt idx="0">
                  <c:v>cередній</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0%</c:formatCode>
                <c:ptCount val="4"/>
                <c:pt idx="1">
                  <c:v>0.2</c:v>
                </c:pt>
              </c:numCache>
            </c:numRef>
          </c:val>
        </c:ser>
        <c:ser>
          <c:idx val="3"/>
          <c:order val="3"/>
          <c:tx>
            <c:strRef>
              <c:f>Sheet1!$A$5</c:f>
              <c:strCache>
                <c:ptCount val="1"/>
                <c:pt idx="0">
                  <c:v>початковий</c:v>
                </c:pt>
              </c:strCache>
            </c:strRef>
          </c:tx>
          <c:spPr>
            <a:solidFill>
              <a:srgbClr val="CCFFFF"/>
            </a:solidFill>
            <a:ln w="12700">
              <a:solidFill>
                <a:srgbClr val="000000"/>
              </a:solidFill>
              <a:prstDash val="solid"/>
            </a:ln>
          </c:spPr>
          <c:cat>
            <c:numRef>
              <c:f>Sheet1!$B$1:$E$1</c:f>
              <c:numCache>
                <c:formatCode>General</c:formatCode>
                <c:ptCount val="4"/>
              </c:numCache>
            </c:numRef>
          </c:cat>
          <c:val>
            <c:numRef>
              <c:f>Sheet1!$B$5:$E$5</c:f>
              <c:numCache>
                <c:formatCode>0.00%</c:formatCode>
                <c:ptCount val="4"/>
                <c:pt idx="1">
                  <c:v>0.1</c:v>
                </c:pt>
              </c:numCache>
            </c:numRef>
          </c:val>
        </c:ser>
        <c:gapDepth val="0"/>
        <c:shape val="box"/>
        <c:axId val="88150400"/>
        <c:axId val="88151936"/>
        <c:axId val="0"/>
      </c:bar3DChart>
      <c:catAx>
        <c:axId val="88150400"/>
        <c:scaling>
          <c:orientation val="minMax"/>
        </c:scaling>
        <c:axPos val="b"/>
        <c:numFmt formatCode="General" sourceLinked="1"/>
        <c:tickLblPos val="low"/>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88151936"/>
        <c:crosses val="autoZero"/>
        <c:auto val="1"/>
        <c:lblAlgn val="ctr"/>
        <c:lblOffset val="100"/>
        <c:tickLblSkip val="1"/>
        <c:tickMarkSkip val="1"/>
      </c:catAx>
      <c:valAx>
        <c:axId val="881519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88150400"/>
        <c:crosses val="autoZero"/>
        <c:crossBetween val="between"/>
      </c:valAx>
      <c:spPr>
        <a:noFill/>
        <a:ln w="25400">
          <a:noFill/>
        </a:ln>
      </c:spPr>
    </c:plotArea>
    <c:legend>
      <c:legendPos val="r"/>
      <c:layout>
        <c:manualLayout>
          <c:xMode val="edge"/>
          <c:yMode val="edge"/>
          <c:x val="0.81569965870307815"/>
          <c:y val="0.31983805668016196"/>
          <c:w val="0.17747440273037643"/>
          <c:h val="0.36032388663967946"/>
        </c:manualLayout>
      </c:layout>
      <c:spPr>
        <a:noFill/>
        <a:ln w="3175">
          <a:solidFill>
            <a:srgbClr val="000000"/>
          </a:solidFill>
          <a:prstDash val="solid"/>
        </a:ln>
      </c:spPr>
      <c:txPr>
        <a:bodyPr/>
        <a:lstStyle/>
        <a:p>
          <a:pPr>
            <a:defRPr sz="98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47840531561462E-2"/>
          <c:y val="6.5789473684210523E-2"/>
          <c:w val="0.79568106312292353"/>
          <c:h val="0.84210526315789735"/>
        </c:manualLayout>
      </c:layout>
      <c:bar3DChart>
        <c:barDir val="col"/>
        <c:grouping val="clustered"/>
        <c:ser>
          <c:idx val="0"/>
          <c:order val="0"/>
          <c:tx>
            <c:strRef>
              <c:f>Sheet1!$A$2</c:f>
              <c:strCache>
                <c:ptCount val="1"/>
                <c:pt idx="0">
                  <c:v>високий</c:v>
                </c:pt>
              </c:strCache>
            </c:strRef>
          </c:tx>
          <c:spPr>
            <a:solidFill>
              <a:srgbClr val="9999FF"/>
            </a:solidFill>
            <a:ln w="12697">
              <a:solidFill>
                <a:srgbClr val="000000"/>
              </a:solidFill>
              <a:prstDash val="solid"/>
            </a:ln>
          </c:spPr>
          <c:cat>
            <c:numRef>
              <c:f>Sheet1!$B$1:$E$1</c:f>
              <c:numCache>
                <c:formatCode>General</c:formatCode>
                <c:ptCount val="4"/>
              </c:numCache>
            </c:numRef>
          </c:cat>
          <c:val>
            <c:numRef>
              <c:f>Sheet1!$B$2:$E$2</c:f>
              <c:numCache>
                <c:formatCode>General</c:formatCode>
                <c:ptCount val="4"/>
              </c:numCache>
            </c:numRef>
          </c:val>
        </c:ser>
        <c:ser>
          <c:idx val="1"/>
          <c:order val="1"/>
          <c:tx>
            <c:strRef>
              <c:f>Sheet1!$A$3</c:f>
              <c:strCache>
                <c:ptCount val="1"/>
                <c:pt idx="0">
                  <c:v>достат</c:v>
                </c:pt>
              </c:strCache>
            </c:strRef>
          </c:tx>
          <c:spPr>
            <a:solidFill>
              <a:srgbClr val="993366"/>
            </a:solidFill>
            <a:ln w="12697">
              <a:solidFill>
                <a:srgbClr val="000000"/>
              </a:solidFill>
              <a:prstDash val="solid"/>
            </a:ln>
          </c:spPr>
          <c:cat>
            <c:numRef>
              <c:f>Sheet1!$B$1:$E$1</c:f>
              <c:numCache>
                <c:formatCode>General</c:formatCode>
                <c:ptCount val="4"/>
              </c:numCache>
            </c:numRef>
          </c:cat>
          <c:val>
            <c:numRef>
              <c:f>Sheet1!$B$3:$E$3</c:f>
              <c:numCache>
                <c:formatCode>0%</c:formatCode>
                <c:ptCount val="4"/>
                <c:pt idx="1">
                  <c:v>0.68</c:v>
                </c:pt>
              </c:numCache>
            </c:numRef>
          </c:val>
        </c:ser>
        <c:ser>
          <c:idx val="2"/>
          <c:order val="2"/>
          <c:tx>
            <c:strRef>
              <c:f>Sheet1!$A$4</c:f>
              <c:strCache>
                <c:ptCount val="1"/>
                <c:pt idx="0">
                  <c:v>середн</c:v>
                </c:pt>
              </c:strCache>
            </c:strRef>
          </c:tx>
          <c:spPr>
            <a:solidFill>
              <a:srgbClr val="FFFFCC"/>
            </a:solidFill>
            <a:ln w="12697">
              <a:solidFill>
                <a:srgbClr val="000000"/>
              </a:solidFill>
              <a:prstDash val="solid"/>
            </a:ln>
          </c:spPr>
          <c:cat>
            <c:numRef>
              <c:f>Sheet1!$B$1:$E$1</c:f>
              <c:numCache>
                <c:formatCode>General</c:formatCode>
                <c:ptCount val="4"/>
              </c:numCache>
            </c:numRef>
          </c:cat>
          <c:val>
            <c:numRef>
              <c:f>Sheet1!$B$4:$E$4</c:f>
              <c:numCache>
                <c:formatCode>0%</c:formatCode>
                <c:ptCount val="4"/>
                <c:pt idx="1">
                  <c:v>0.32000000000000067</c:v>
                </c:pt>
              </c:numCache>
            </c:numRef>
          </c:val>
        </c:ser>
        <c:ser>
          <c:idx val="3"/>
          <c:order val="3"/>
          <c:tx>
            <c:strRef>
              <c:f>Sheet1!$A$5</c:f>
              <c:strCache>
                <c:ptCount val="1"/>
                <c:pt idx="0">
                  <c:v>низький</c:v>
                </c:pt>
              </c:strCache>
            </c:strRef>
          </c:tx>
          <c:spPr>
            <a:solidFill>
              <a:srgbClr val="CCFFFF"/>
            </a:solidFill>
            <a:ln w="12697">
              <a:solidFill>
                <a:srgbClr val="000000"/>
              </a:solidFill>
              <a:prstDash val="solid"/>
            </a:ln>
          </c:spPr>
          <c:cat>
            <c:numRef>
              <c:f>Sheet1!$B$1:$E$1</c:f>
              <c:numCache>
                <c:formatCode>General</c:formatCode>
                <c:ptCount val="4"/>
              </c:numCache>
            </c:numRef>
          </c:cat>
          <c:val>
            <c:numRef>
              <c:f>Sheet1!$B$5:$E$5</c:f>
              <c:numCache>
                <c:formatCode>General</c:formatCode>
                <c:ptCount val="4"/>
              </c:numCache>
            </c:numRef>
          </c:val>
        </c:ser>
        <c:gapDepth val="0"/>
        <c:shape val="box"/>
        <c:axId val="89083904"/>
        <c:axId val="89085440"/>
        <c:axId val="0"/>
      </c:bar3DChart>
      <c:catAx>
        <c:axId val="89083904"/>
        <c:scaling>
          <c:orientation val="minMax"/>
        </c:scaling>
        <c:axPos val="b"/>
        <c:numFmt formatCode="General" sourceLinked="1"/>
        <c:tickLblPos val="low"/>
        <c:spPr>
          <a:ln w="3174">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9085440"/>
        <c:crosses val="autoZero"/>
        <c:auto val="1"/>
        <c:lblAlgn val="ctr"/>
        <c:lblOffset val="100"/>
        <c:tickLblSkip val="1"/>
        <c:tickMarkSkip val="1"/>
      </c:catAx>
      <c:valAx>
        <c:axId val="89085440"/>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9083904"/>
        <c:crosses val="autoZero"/>
        <c:crossBetween val="between"/>
      </c:valAx>
      <c:spPr>
        <a:noFill/>
        <a:ln w="25393">
          <a:noFill/>
        </a:ln>
      </c:spPr>
    </c:plotArea>
    <c:legend>
      <c:legendPos val="r"/>
      <c:layout>
        <c:manualLayout>
          <c:xMode val="edge"/>
          <c:yMode val="edge"/>
          <c:x val="0.87043189368771012"/>
          <c:y val="0.31578947368421301"/>
          <c:w val="0.12292358803986711"/>
          <c:h val="0.37280701754386136"/>
        </c:manualLayout>
      </c:layout>
      <c:spPr>
        <a:noFill/>
        <a:ln w="3174">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0422535211267623E-2"/>
          <c:y val="6.4748201438849226E-2"/>
          <c:w val="0.73943661971830987"/>
          <c:h val="0.84892086330935512"/>
        </c:manualLayout>
      </c:layout>
      <c:bar3DChart>
        <c:barDir val="col"/>
        <c:grouping val="clustered"/>
        <c:ser>
          <c:idx val="0"/>
          <c:order val="0"/>
          <c:tx>
            <c:strRef>
              <c:f>Sheet1!$A$2</c:f>
              <c:strCache>
                <c:ptCount val="1"/>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General</c:formatCode>
                <c:ptCount val="4"/>
              </c:numCache>
            </c:numRef>
          </c:val>
        </c:ser>
        <c:ser>
          <c:idx val="1"/>
          <c:order val="1"/>
          <c:tx>
            <c:strRef>
              <c:f>Sheet1!$A$3</c:f>
              <c:strCache>
                <c:ptCount val="1"/>
                <c:pt idx="0">
                  <c:v>достат</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0%</c:formatCode>
                <c:ptCount val="4"/>
                <c:pt idx="1">
                  <c:v>0.84000000000000064</c:v>
                </c:pt>
              </c:numCache>
            </c:numRef>
          </c:val>
        </c:ser>
        <c:ser>
          <c:idx val="2"/>
          <c:order val="2"/>
          <c:tx>
            <c:strRef>
              <c:f>Sheet1!$A$4</c:f>
              <c:strCache>
                <c:ptCount val="1"/>
                <c:pt idx="0">
                  <c:v>серед</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0%</c:formatCode>
                <c:ptCount val="4"/>
                <c:pt idx="1">
                  <c:v>0.16</c:v>
                </c:pt>
              </c:numCache>
            </c:numRef>
          </c:val>
        </c:ser>
        <c:ser>
          <c:idx val="3"/>
          <c:order val="3"/>
          <c:tx>
            <c:strRef>
              <c:f>Sheet1!$A$5</c:f>
              <c:strCache>
                <c:ptCount val="1"/>
              </c:strCache>
            </c:strRef>
          </c:tx>
          <c:spPr>
            <a:solidFill>
              <a:srgbClr val="CCFFFF"/>
            </a:solidFill>
            <a:ln w="12700">
              <a:solidFill>
                <a:srgbClr val="000000"/>
              </a:solidFill>
              <a:prstDash val="solid"/>
            </a:ln>
          </c:spPr>
          <c:cat>
            <c:numRef>
              <c:f>Sheet1!$B$1:$E$1</c:f>
              <c:numCache>
                <c:formatCode>General</c:formatCode>
                <c:ptCount val="4"/>
              </c:numCache>
            </c:numRef>
          </c:cat>
          <c:val>
            <c:numRef>
              <c:f>Sheet1!$B$5:$E$5</c:f>
              <c:numCache>
                <c:formatCode>General</c:formatCode>
                <c:ptCount val="4"/>
              </c:numCache>
            </c:numRef>
          </c:val>
        </c:ser>
        <c:gapDepth val="0"/>
        <c:shape val="box"/>
        <c:axId val="89111936"/>
        <c:axId val="89130112"/>
        <c:axId val="0"/>
      </c:bar3DChart>
      <c:catAx>
        <c:axId val="89111936"/>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89130112"/>
        <c:crosses val="autoZero"/>
        <c:auto val="1"/>
        <c:lblAlgn val="ctr"/>
        <c:lblOffset val="100"/>
        <c:tickLblSkip val="1"/>
        <c:tickMarkSkip val="1"/>
      </c:catAx>
      <c:valAx>
        <c:axId val="8913011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89111936"/>
        <c:crosses val="autoZero"/>
        <c:crossBetween val="between"/>
      </c:valAx>
      <c:spPr>
        <a:noFill/>
        <a:ln w="25400">
          <a:noFill/>
        </a:ln>
      </c:spPr>
    </c:plotArea>
    <c:legend>
      <c:legendPos val="r"/>
      <c:layout>
        <c:manualLayout>
          <c:xMode val="edge"/>
          <c:yMode val="edge"/>
          <c:x val="0.82922535211267845"/>
          <c:y val="0.32733812949640412"/>
          <c:w val="0.16373239436619808"/>
          <c:h val="0.34892086330935584"/>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085324232081932E-2"/>
          <c:y val="6.88259109311741E-2"/>
          <c:w val="0.72184300341296925"/>
          <c:h val="0.84210526315789769"/>
        </c:manualLayout>
      </c:layout>
      <c:bar3DChart>
        <c:barDir val="col"/>
        <c:grouping val="clustered"/>
        <c:ser>
          <c:idx val="0"/>
          <c:order val="0"/>
          <c:tx>
            <c:strRef>
              <c:f>Sheet1!$A$2</c:f>
              <c:strCache>
                <c:ptCount val="1"/>
                <c:pt idx="0">
                  <c:v>високий</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0.00%</c:formatCode>
                <c:ptCount val="4"/>
                <c:pt idx="1">
                  <c:v>0.16</c:v>
                </c:pt>
              </c:numCache>
            </c:numRef>
          </c:val>
        </c:ser>
        <c:ser>
          <c:idx val="1"/>
          <c:order val="1"/>
          <c:tx>
            <c:strRef>
              <c:f>Sheet1!$A$3</c:f>
              <c:strCache>
                <c:ptCount val="1"/>
                <c:pt idx="0">
                  <c:v>достатній</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0.00%</c:formatCode>
                <c:ptCount val="4"/>
                <c:pt idx="1">
                  <c:v>0.16</c:v>
                </c:pt>
              </c:numCache>
            </c:numRef>
          </c:val>
        </c:ser>
        <c:ser>
          <c:idx val="2"/>
          <c:order val="2"/>
          <c:tx>
            <c:strRef>
              <c:f>Sheet1!$A$4</c:f>
              <c:strCache>
                <c:ptCount val="1"/>
                <c:pt idx="0">
                  <c:v>cередній</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0%</c:formatCode>
                <c:ptCount val="4"/>
                <c:pt idx="1">
                  <c:v>0.68</c:v>
                </c:pt>
              </c:numCache>
            </c:numRef>
          </c:val>
        </c:ser>
        <c:ser>
          <c:idx val="3"/>
          <c:order val="3"/>
          <c:tx>
            <c:strRef>
              <c:f>Sheet1!$A$5</c:f>
              <c:strCache>
                <c:ptCount val="1"/>
                <c:pt idx="0">
                  <c:v>початоквий</c:v>
                </c:pt>
              </c:strCache>
            </c:strRef>
          </c:tx>
          <c:spPr>
            <a:solidFill>
              <a:srgbClr val="CCFFFF"/>
            </a:solidFill>
            <a:ln w="12700">
              <a:solidFill>
                <a:srgbClr val="000000"/>
              </a:solidFill>
              <a:prstDash val="solid"/>
            </a:ln>
          </c:spPr>
          <c:cat>
            <c:numRef>
              <c:f>Sheet1!$B$1:$E$1</c:f>
              <c:numCache>
                <c:formatCode>General</c:formatCode>
                <c:ptCount val="4"/>
              </c:numCache>
            </c:numRef>
          </c:cat>
          <c:val>
            <c:numRef>
              <c:f>Sheet1!$B$5:$E$5</c:f>
              <c:numCache>
                <c:formatCode>General</c:formatCode>
                <c:ptCount val="4"/>
              </c:numCache>
            </c:numRef>
          </c:val>
        </c:ser>
        <c:gapDepth val="0"/>
        <c:shape val="box"/>
        <c:axId val="89222144"/>
        <c:axId val="89232128"/>
        <c:axId val="0"/>
      </c:bar3DChart>
      <c:catAx>
        <c:axId val="89222144"/>
        <c:scaling>
          <c:orientation val="minMax"/>
        </c:scaling>
        <c:axPos val="b"/>
        <c:numFmt formatCode="General" sourceLinked="1"/>
        <c:tickLblPos val="low"/>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89232128"/>
        <c:crosses val="autoZero"/>
        <c:auto val="1"/>
        <c:lblAlgn val="ctr"/>
        <c:lblOffset val="100"/>
        <c:tickLblSkip val="1"/>
        <c:tickMarkSkip val="1"/>
      </c:catAx>
      <c:valAx>
        <c:axId val="892321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89222144"/>
        <c:crosses val="autoZero"/>
        <c:crossBetween val="between"/>
      </c:valAx>
      <c:spPr>
        <a:noFill/>
        <a:ln w="25400">
          <a:noFill/>
        </a:ln>
      </c:spPr>
    </c:plotArea>
    <c:legend>
      <c:legendPos val="r"/>
      <c:layout>
        <c:manualLayout>
          <c:xMode val="edge"/>
          <c:yMode val="edge"/>
          <c:x val="0.81569965870307715"/>
          <c:y val="0.31983805668016196"/>
          <c:w val="0.17747440273037626"/>
          <c:h val="0.36032388663967896"/>
        </c:manualLayout>
      </c:layout>
      <c:spPr>
        <a:noFill/>
        <a:ln w="3175">
          <a:solidFill>
            <a:srgbClr val="000000"/>
          </a:solidFill>
          <a:prstDash val="solid"/>
        </a:ln>
      </c:spPr>
      <c:txPr>
        <a:bodyPr/>
        <a:lstStyle/>
        <a:p>
          <a:pPr>
            <a:defRPr sz="98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085324232081932E-2"/>
          <c:y val="6.88259109311741E-2"/>
          <c:w val="0.72184300341296925"/>
          <c:h val="0.84210526315789735"/>
        </c:manualLayout>
      </c:layout>
      <c:bar3DChart>
        <c:barDir val="col"/>
        <c:grouping val="clustered"/>
        <c:ser>
          <c:idx val="0"/>
          <c:order val="0"/>
          <c:tx>
            <c:strRef>
              <c:f>Sheet1!$A$2</c:f>
              <c:strCache>
                <c:ptCount val="1"/>
                <c:pt idx="0">
                  <c:v>високий</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General</c:formatCode>
                <c:ptCount val="4"/>
              </c:numCache>
            </c:numRef>
          </c:val>
        </c:ser>
        <c:ser>
          <c:idx val="1"/>
          <c:order val="1"/>
          <c:tx>
            <c:strRef>
              <c:f>Sheet1!$A$3</c:f>
              <c:strCache>
                <c:ptCount val="1"/>
                <c:pt idx="0">
                  <c:v>достатній</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0.00%</c:formatCode>
                <c:ptCount val="4"/>
                <c:pt idx="1">
                  <c:v>0.25</c:v>
                </c:pt>
              </c:numCache>
            </c:numRef>
          </c:val>
        </c:ser>
        <c:ser>
          <c:idx val="2"/>
          <c:order val="2"/>
          <c:tx>
            <c:strRef>
              <c:f>Sheet1!$A$4</c:f>
              <c:strCache>
                <c:ptCount val="1"/>
                <c:pt idx="0">
                  <c:v>cередній</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0%</c:formatCode>
                <c:ptCount val="4"/>
                <c:pt idx="1">
                  <c:v>0.75000000000000133</c:v>
                </c:pt>
              </c:numCache>
            </c:numRef>
          </c:val>
        </c:ser>
        <c:ser>
          <c:idx val="3"/>
          <c:order val="3"/>
          <c:tx>
            <c:strRef>
              <c:f>Sheet1!$A$5</c:f>
              <c:strCache>
                <c:ptCount val="1"/>
                <c:pt idx="0">
                  <c:v>початоквий</c:v>
                </c:pt>
              </c:strCache>
            </c:strRef>
          </c:tx>
          <c:spPr>
            <a:solidFill>
              <a:srgbClr val="CCFFFF"/>
            </a:solidFill>
            <a:ln w="12700">
              <a:solidFill>
                <a:srgbClr val="000000"/>
              </a:solidFill>
              <a:prstDash val="solid"/>
            </a:ln>
          </c:spPr>
          <c:cat>
            <c:numRef>
              <c:f>Sheet1!$B$1:$E$1</c:f>
              <c:numCache>
                <c:formatCode>General</c:formatCode>
                <c:ptCount val="4"/>
              </c:numCache>
            </c:numRef>
          </c:cat>
          <c:val>
            <c:numRef>
              <c:f>Sheet1!$B$5:$E$5</c:f>
              <c:numCache>
                <c:formatCode>General</c:formatCode>
                <c:ptCount val="4"/>
              </c:numCache>
            </c:numRef>
          </c:val>
        </c:ser>
        <c:gapDepth val="0"/>
        <c:shape val="box"/>
        <c:axId val="89279104"/>
        <c:axId val="89305472"/>
        <c:axId val="0"/>
      </c:bar3DChart>
      <c:catAx>
        <c:axId val="89279104"/>
        <c:scaling>
          <c:orientation val="minMax"/>
        </c:scaling>
        <c:axPos val="b"/>
        <c:numFmt formatCode="General" sourceLinked="1"/>
        <c:tickLblPos val="low"/>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89305472"/>
        <c:crosses val="autoZero"/>
        <c:auto val="1"/>
        <c:lblAlgn val="ctr"/>
        <c:lblOffset val="100"/>
        <c:tickLblSkip val="1"/>
        <c:tickMarkSkip val="1"/>
      </c:catAx>
      <c:valAx>
        <c:axId val="8930547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89279104"/>
        <c:crosses val="autoZero"/>
        <c:crossBetween val="between"/>
      </c:valAx>
      <c:spPr>
        <a:noFill/>
        <a:ln w="25400">
          <a:noFill/>
        </a:ln>
      </c:spPr>
    </c:plotArea>
    <c:legend>
      <c:legendPos val="r"/>
      <c:layout>
        <c:manualLayout>
          <c:xMode val="edge"/>
          <c:yMode val="edge"/>
          <c:x val="0.8156996587030767"/>
          <c:y val="0.31983805668016196"/>
          <c:w val="0.17747440273037618"/>
          <c:h val="0.36032388663967868"/>
        </c:manualLayout>
      </c:layout>
      <c:spPr>
        <a:noFill/>
        <a:ln w="3175">
          <a:solidFill>
            <a:srgbClr val="000000"/>
          </a:solidFill>
          <a:prstDash val="solid"/>
        </a:ln>
      </c:spPr>
      <c:txPr>
        <a:bodyPr/>
        <a:lstStyle/>
        <a:p>
          <a:pPr>
            <a:defRPr sz="98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572379367720457E-2"/>
          <c:y val="6.2222222222222442E-2"/>
          <c:w val="0.79534109816971765"/>
          <c:h val="0.84444444444444666"/>
        </c:manualLayout>
      </c:layout>
      <c:bar3DChart>
        <c:barDir val="col"/>
        <c:grouping val="clustered"/>
        <c:ser>
          <c:idx val="0"/>
          <c:order val="0"/>
          <c:tx>
            <c:strRef>
              <c:f>Sheet1!$A$2</c:f>
              <c:strCache>
                <c:ptCount val="1"/>
                <c:pt idx="0">
                  <c:v>високий</c:v>
                </c:pt>
              </c:strCache>
            </c:strRef>
          </c:tx>
          <c:spPr>
            <a:solidFill>
              <a:srgbClr val="9999FF"/>
            </a:solidFill>
            <a:ln w="12699">
              <a:solidFill>
                <a:srgbClr val="000000"/>
              </a:solidFill>
              <a:prstDash val="solid"/>
            </a:ln>
          </c:spPr>
          <c:cat>
            <c:numRef>
              <c:f>Sheet1!$B$1:$E$1</c:f>
              <c:numCache>
                <c:formatCode>General</c:formatCode>
                <c:ptCount val="4"/>
              </c:numCache>
            </c:numRef>
          </c:cat>
          <c:val>
            <c:numRef>
              <c:f>Sheet1!$B$2:$E$2</c:f>
              <c:numCache>
                <c:formatCode>General</c:formatCode>
                <c:ptCount val="4"/>
              </c:numCache>
            </c:numRef>
          </c:val>
        </c:ser>
        <c:ser>
          <c:idx val="1"/>
          <c:order val="1"/>
          <c:tx>
            <c:strRef>
              <c:f>Sheet1!$A$3</c:f>
              <c:strCache>
                <c:ptCount val="1"/>
                <c:pt idx="0">
                  <c:v>достат</c:v>
                </c:pt>
              </c:strCache>
            </c:strRef>
          </c:tx>
          <c:spPr>
            <a:solidFill>
              <a:srgbClr val="993366"/>
            </a:solidFill>
            <a:ln w="12699">
              <a:solidFill>
                <a:srgbClr val="000000"/>
              </a:solidFill>
              <a:prstDash val="solid"/>
            </a:ln>
          </c:spPr>
          <c:cat>
            <c:numRef>
              <c:f>Sheet1!$B$1:$E$1</c:f>
              <c:numCache>
                <c:formatCode>General</c:formatCode>
                <c:ptCount val="4"/>
              </c:numCache>
            </c:numRef>
          </c:cat>
          <c:val>
            <c:numRef>
              <c:f>Sheet1!$B$3:$E$3</c:f>
              <c:numCache>
                <c:formatCode>General</c:formatCode>
                <c:ptCount val="4"/>
              </c:numCache>
            </c:numRef>
          </c:val>
        </c:ser>
        <c:ser>
          <c:idx val="2"/>
          <c:order val="2"/>
          <c:tx>
            <c:strRef>
              <c:f>Sheet1!$A$4</c:f>
              <c:strCache>
                <c:ptCount val="1"/>
                <c:pt idx="0">
                  <c:v>середн</c:v>
                </c:pt>
              </c:strCache>
            </c:strRef>
          </c:tx>
          <c:spPr>
            <a:solidFill>
              <a:srgbClr val="FFFFCC"/>
            </a:solidFill>
            <a:ln w="12699">
              <a:solidFill>
                <a:srgbClr val="000000"/>
              </a:solidFill>
              <a:prstDash val="solid"/>
            </a:ln>
          </c:spPr>
          <c:cat>
            <c:numRef>
              <c:f>Sheet1!$B$1:$E$1</c:f>
              <c:numCache>
                <c:formatCode>General</c:formatCode>
                <c:ptCount val="4"/>
              </c:numCache>
            </c:numRef>
          </c:cat>
          <c:val>
            <c:numRef>
              <c:f>Sheet1!$B$4:$E$4</c:f>
              <c:numCache>
                <c:formatCode>0%</c:formatCode>
                <c:ptCount val="4"/>
                <c:pt idx="1">
                  <c:v>1</c:v>
                </c:pt>
              </c:numCache>
            </c:numRef>
          </c:val>
        </c:ser>
        <c:gapDepth val="0"/>
        <c:shape val="box"/>
        <c:axId val="89314816"/>
        <c:axId val="89316352"/>
        <c:axId val="0"/>
      </c:bar3DChart>
      <c:catAx>
        <c:axId val="89314816"/>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9316352"/>
        <c:crosses val="autoZero"/>
        <c:auto val="1"/>
        <c:lblAlgn val="ctr"/>
        <c:lblOffset val="100"/>
        <c:tickLblSkip val="1"/>
        <c:tickMarkSkip val="1"/>
      </c:catAx>
      <c:valAx>
        <c:axId val="8931635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9314816"/>
        <c:crosses val="autoZero"/>
        <c:crossBetween val="between"/>
      </c:valAx>
      <c:spPr>
        <a:noFill/>
        <a:ln w="25399">
          <a:noFill/>
        </a:ln>
      </c:spPr>
    </c:plotArea>
    <c:legend>
      <c:legendPos val="r"/>
      <c:layout>
        <c:manualLayout>
          <c:xMode val="edge"/>
          <c:yMode val="edge"/>
          <c:x val="0.87021630615640599"/>
          <c:y val="0.36000000000000032"/>
          <c:w val="0.12312811980033278"/>
          <c:h val="0.28444444444444555"/>
        </c:manualLayout>
      </c:layout>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230769230769226E-2"/>
          <c:y val="8.0568720379147266E-2"/>
          <c:w val="0.8"/>
          <c:h val="0.7535545023696687"/>
        </c:manualLayout>
      </c:layout>
      <c:bar3DChart>
        <c:barDir val="col"/>
        <c:grouping val="clustered"/>
        <c:ser>
          <c:idx val="0"/>
          <c:order val="0"/>
          <c:tx>
            <c:strRef>
              <c:f>Sheet1!$A$2</c:f>
              <c:strCache>
                <c:ptCount val="1"/>
                <c:pt idx="0">
                  <c:v>cер.бал</c:v>
                </c:pt>
              </c:strCache>
            </c:strRef>
          </c:tx>
          <c:spPr>
            <a:solidFill>
              <a:srgbClr val="9999FF"/>
            </a:solidFill>
            <a:ln w="12697">
              <a:solidFill>
                <a:srgbClr val="000000"/>
              </a:solidFill>
              <a:prstDash val="solid"/>
            </a:ln>
          </c:spPr>
          <c:cat>
            <c:strRef>
              <c:f>Sheet1!$B$1:$F$1</c:f>
              <c:strCache>
                <c:ptCount val="5"/>
                <c:pt idx="0">
                  <c:v>2012/13</c:v>
                </c:pt>
                <c:pt idx="1">
                  <c:v>2013/14</c:v>
                </c:pt>
                <c:pt idx="2">
                  <c:v>2014/15</c:v>
                </c:pt>
                <c:pt idx="3">
                  <c:v>2015/16</c:v>
                </c:pt>
                <c:pt idx="4">
                  <c:v>2016/17</c:v>
                </c:pt>
              </c:strCache>
            </c:strRef>
          </c:cat>
          <c:val>
            <c:numRef>
              <c:f>Sheet1!$B$2:$F$2</c:f>
              <c:numCache>
                <c:formatCode>General</c:formatCode>
                <c:ptCount val="5"/>
                <c:pt idx="0">
                  <c:v>8.3000000000000007</c:v>
                </c:pt>
                <c:pt idx="1">
                  <c:v>6.5</c:v>
                </c:pt>
                <c:pt idx="2">
                  <c:v>5.3</c:v>
                </c:pt>
                <c:pt idx="3">
                  <c:v>6.57</c:v>
                </c:pt>
                <c:pt idx="4">
                  <c:v>5.25</c:v>
                </c:pt>
              </c:numCache>
            </c:numRef>
          </c:val>
        </c:ser>
        <c:ser>
          <c:idx val="1"/>
          <c:order val="1"/>
          <c:tx>
            <c:strRef>
              <c:f>Sheet1!$A$3</c:f>
              <c:strCache>
                <c:ptCount val="1"/>
              </c:strCache>
            </c:strRef>
          </c:tx>
          <c:spPr>
            <a:solidFill>
              <a:srgbClr val="993366"/>
            </a:solidFill>
            <a:ln w="12697">
              <a:solidFill>
                <a:srgbClr val="000000"/>
              </a:solidFill>
              <a:prstDash val="solid"/>
            </a:ln>
          </c:spPr>
          <c:cat>
            <c:strRef>
              <c:f>Sheet1!$B$1:$F$1</c:f>
              <c:strCache>
                <c:ptCount val="5"/>
                <c:pt idx="0">
                  <c:v>2012/13</c:v>
                </c:pt>
                <c:pt idx="1">
                  <c:v>2013/14</c:v>
                </c:pt>
                <c:pt idx="2">
                  <c:v>2014/15</c:v>
                </c:pt>
                <c:pt idx="3">
                  <c:v>2015/16</c:v>
                </c:pt>
                <c:pt idx="4">
                  <c:v>2016/17</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7">
              <a:solidFill>
                <a:srgbClr val="000000"/>
              </a:solidFill>
              <a:prstDash val="solid"/>
            </a:ln>
          </c:spPr>
          <c:cat>
            <c:strRef>
              <c:f>Sheet1!$B$1:$F$1</c:f>
              <c:strCache>
                <c:ptCount val="5"/>
                <c:pt idx="0">
                  <c:v>2012/13</c:v>
                </c:pt>
                <c:pt idx="1">
                  <c:v>2013/14</c:v>
                </c:pt>
                <c:pt idx="2">
                  <c:v>2014/15</c:v>
                </c:pt>
                <c:pt idx="3">
                  <c:v>2015/16</c:v>
                </c:pt>
                <c:pt idx="4">
                  <c:v>2016/17</c:v>
                </c:pt>
              </c:strCache>
            </c:strRef>
          </c:cat>
          <c:val>
            <c:numRef>
              <c:f>Sheet1!$B$4:$F$4</c:f>
              <c:numCache>
                <c:formatCode>General</c:formatCode>
                <c:ptCount val="5"/>
              </c:numCache>
            </c:numRef>
          </c:val>
        </c:ser>
        <c:gapDepth val="0"/>
        <c:shape val="box"/>
        <c:axId val="89801088"/>
        <c:axId val="89802624"/>
        <c:axId val="0"/>
      </c:bar3DChart>
      <c:catAx>
        <c:axId val="89801088"/>
        <c:scaling>
          <c:orientation val="minMax"/>
        </c:scaling>
        <c:axPos val="b"/>
        <c:numFmt formatCode="General" sourceLinked="1"/>
        <c:tickLblPos val="low"/>
        <c:spPr>
          <a:ln w="3174">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89802624"/>
        <c:crosses val="autoZero"/>
        <c:auto val="1"/>
        <c:lblAlgn val="ctr"/>
        <c:lblOffset val="100"/>
        <c:tickLblSkip val="1"/>
        <c:tickMarkSkip val="1"/>
      </c:catAx>
      <c:valAx>
        <c:axId val="89802624"/>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89801088"/>
        <c:crosses val="autoZero"/>
        <c:crossBetween val="between"/>
      </c:valAx>
      <c:spPr>
        <a:noFill/>
        <a:ln w="25394">
          <a:noFill/>
        </a:ln>
      </c:spPr>
    </c:plotArea>
    <c:legend>
      <c:legendPos val="r"/>
      <c:layout>
        <c:manualLayout>
          <c:xMode val="edge"/>
          <c:yMode val="edge"/>
          <c:x val="0.86538461538461564"/>
          <c:y val="0.35545023696682482"/>
          <c:w val="0.12692307692307667"/>
          <c:h val="0.2890995260663507"/>
        </c:manualLayout>
      </c:layout>
      <c:spPr>
        <a:noFill/>
        <a:ln w="3174">
          <a:solidFill>
            <a:srgbClr val="000000"/>
          </a:solidFill>
          <a:prstDash val="solid"/>
        </a:ln>
      </c:spPr>
      <c:txPr>
        <a:bodyPr/>
        <a:lstStyle/>
        <a:p>
          <a:pPr>
            <a:defRPr sz="85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DF5B1-A024-48F9-ABFB-2FAF6EF3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3916</Words>
  <Characters>22325</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Звіт директора Хорошівської загальноосвітньої школи І-ІІІ ступенів Харківської районної ради Харківської області на загальношкільних батьківських зборах</vt:lpstr>
      <vt:lpstr>Звіт директора Хорошівської загальноосвітньої школи І-ІІІ ступенів Харківської районної ради Харківської області на загальношкільних батьківських зборах</vt:lpstr>
    </vt:vector>
  </TitlesOfParts>
  <Company>Home</Company>
  <LinksUpToDate>false</LinksUpToDate>
  <CharactersWithSpaces>26189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директора Хорошівської загальноосвітньої школи І-ІІІ ступенів Харківської районної ради Харківської області на загальношкільних батьківських зборах</dc:title>
  <dc:subject/>
  <dc:creator>ЗАВУЧ</dc:creator>
  <cp:keywords/>
  <cp:lastModifiedBy>admin</cp:lastModifiedBy>
  <cp:revision>9</cp:revision>
  <cp:lastPrinted>2017-02-23T10:44:00Z</cp:lastPrinted>
  <dcterms:created xsi:type="dcterms:W3CDTF">2017-12-06T06:14:00Z</dcterms:created>
  <dcterms:modified xsi:type="dcterms:W3CDTF">2009-11-07T12:10:00Z</dcterms:modified>
</cp:coreProperties>
</file>